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30756" w14:textId="7801F3BF" w:rsidR="00B80B8C" w:rsidRDefault="00194E8A" w:rsidP="00C12D42">
      <w:pPr>
        <w:pStyle w:val="Titol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PRONTUARIO</w:t>
      </w:r>
      <w:r w:rsidR="00B80B8C" w:rsidRPr="00194E8A">
        <w:rPr>
          <w:rFonts w:ascii="Times New Roman" w:hAnsi="Times New Roman" w:cs="Times New Roman"/>
        </w:rPr>
        <w:t xml:space="preserve"> MATEMATICO</w:t>
      </w:r>
    </w:p>
    <w:p w14:paraId="2D6B560C" w14:textId="77777777" w:rsidR="00194E8A" w:rsidRPr="00194E8A" w:rsidRDefault="00194E8A" w:rsidP="00194E8A"/>
    <w:p w14:paraId="14B8B3CB" w14:textId="77777777" w:rsidR="00194E8A" w:rsidRPr="00194E8A" w:rsidRDefault="0006227C" w:rsidP="0006227C">
      <w:pPr>
        <w:rPr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t xml:space="preserve">Questo "Prontuario Matematico" è una guida essenziale che ti accompagna attraverso i pilastri della matematica. </w:t>
      </w:r>
    </w:p>
    <w:p w14:paraId="4C62EEED" w14:textId="6616D365" w:rsidR="0006227C" w:rsidRPr="00194E8A" w:rsidRDefault="0006227C" w:rsidP="0006227C">
      <w:pPr>
        <w:rPr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t xml:space="preserve">Dalle fondamenta del calcolo letterale e delle equazioni di base, esplora la geometria cartesiana con le sue figure iconiche fino all'analisi infinitesimale e all'algebra lineare. </w:t>
      </w:r>
    </w:p>
    <w:p w14:paraId="14323B3A" w14:textId="77777777" w:rsidR="00194E8A" w:rsidRPr="00194E8A" w:rsidRDefault="0006227C" w:rsidP="0006227C">
      <w:pPr>
        <w:rPr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t xml:space="preserve">Pensato per studenti e appassionati, offre un percorso chiaro e progressivo per padroneggiare i concetti chiave. </w:t>
      </w:r>
    </w:p>
    <w:p w14:paraId="3BEE3D88" w14:textId="34659055" w:rsidR="0006227C" w:rsidRPr="00194E8A" w:rsidRDefault="0006227C" w:rsidP="0006227C">
      <w:pPr>
        <w:rPr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t>Cliccando su ogni argomento, potrai accedere all'articolo associato per approfondire.</w:t>
      </w:r>
    </w:p>
    <w:p w14:paraId="375EDABB" w14:textId="77777777" w:rsidR="00194E8A" w:rsidRPr="00194E8A" w:rsidRDefault="00194E8A" w:rsidP="0006227C">
      <w:pPr>
        <w:rPr>
          <w:rFonts w:ascii="Times New Roman" w:hAnsi="Times New Roman" w:cs="Times New Roman"/>
        </w:rPr>
      </w:pPr>
    </w:p>
    <w:sdt>
      <w:sdtPr>
        <w:rPr>
          <w:rFonts w:ascii="Times New Roman" w:hAnsi="Times New Roman" w:cs="Times New Roman"/>
          <w:b/>
          <w:bCs/>
        </w:rPr>
        <w:id w:val="552199582"/>
        <w:docPartObj>
          <w:docPartGallery w:val="Table of Contents"/>
          <w:docPartUnique/>
        </w:docPartObj>
      </w:sdtPr>
      <w:sdtEndPr>
        <w:rPr>
          <w:rFonts w:eastAsiaTheme="minorHAnsi"/>
          <w:color w:val="auto"/>
          <w:sz w:val="22"/>
          <w:szCs w:val="22"/>
          <w:lang w:eastAsia="en-US"/>
        </w:rPr>
      </w:sdtEndPr>
      <w:sdtContent>
        <w:p w14:paraId="2F0E79EC" w14:textId="629FF7EC" w:rsidR="00194E8A" w:rsidRPr="00194E8A" w:rsidRDefault="00194E8A">
          <w:pPr>
            <w:pStyle w:val="Titolosommario"/>
            <w:rPr>
              <w:rFonts w:ascii="Times New Roman" w:hAnsi="Times New Roman" w:cs="Times New Roman"/>
              <w:b/>
              <w:bCs/>
            </w:rPr>
          </w:pPr>
          <w:r w:rsidRPr="00194E8A">
            <w:rPr>
              <w:rFonts w:ascii="Times New Roman" w:hAnsi="Times New Roman" w:cs="Times New Roman"/>
              <w:b/>
              <w:bCs/>
            </w:rPr>
            <w:t>INDICE</w:t>
          </w:r>
        </w:p>
        <w:p w14:paraId="301692A0" w14:textId="11CA78BB" w:rsidR="00194E8A" w:rsidRPr="00194E8A" w:rsidRDefault="00194E8A">
          <w:pPr>
            <w:pStyle w:val="Sommario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r w:rsidRPr="00194E8A">
            <w:rPr>
              <w:rFonts w:ascii="Times New Roman" w:hAnsi="Times New Roman" w:cs="Times New Roman"/>
            </w:rPr>
            <w:fldChar w:fldCharType="begin"/>
          </w:r>
          <w:r w:rsidRPr="00194E8A">
            <w:rPr>
              <w:rFonts w:ascii="Times New Roman" w:hAnsi="Times New Roman" w:cs="Times New Roman"/>
            </w:rPr>
            <w:instrText xml:space="preserve"> TOC \o "1-3" \h \z \u </w:instrText>
          </w:r>
          <w:r w:rsidRPr="00194E8A">
            <w:rPr>
              <w:rFonts w:ascii="Times New Roman" w:hAnsi="Times New Roman" w:cs="Times New Roman"/>
            </w:rPr>
            <w:fldChar w:fldCharType="separate"/>
          </w:r>
          <w:hyperlink w:anchor="_Toc201157177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ELEMENTI DI MATEMATICA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_Toc201157177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D03C71C" w14:textId="2E31C7B4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78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Il Calcolo Lettera</w:t>
            </w:r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l</w:t>
            </w:r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e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_Toc201157178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1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4FA65D9" w14:textId="2DB3B562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79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Le Prime Equazioni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_Toc201157179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522063B" w14:textId="1635A89E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0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La Geometria Cartesiana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_Toc201157180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2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555DB74" w14:textId="140057D9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1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 xml:space="preserve">Equazioni in </w:t>
            </w:r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m</w:t>
            </w:r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odulo e irrazionali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_Toc201157181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9D0B8B3" w14:textId="4A0CFCDC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2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Esponenziali e logaritmi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_Toc201157182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4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74A7068" w14:textId="71DE892D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3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Trigonometria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_Toc201157183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DC74D9F" w14:textId="050E24FA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4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Limiti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_Toc201157184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5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1F9D91A" w14:textId="3F6A8E62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5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Derivate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_Toc201157185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490A9C87" w14:textId="4BD3A20A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6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Integrali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_Toc201157186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3723B7F7" w14:textId="26044C46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7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Alcuni teoremi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_Toc201157187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6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70555F29" w14:textId="5E806BF8" w:rsidR="00194E8A" w:rsidRPr="00194E8A" w:rsidRDefault="00194E8A">
          <w:pPr>
            <w:pStyle w:val="Sommario1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8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ALGEBRA LINEARE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_Toc201157188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16309F55" w14:textId="730E1FEB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89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I vettori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_Toc201157189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625D4808" w14:textId="6A6F7439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90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Le matrici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_Toc201157190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2FA1580A" w14:textId="26889D19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91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Sistemi lineari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_Toc201157191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7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BBB3825" w14:textId="2C087023" w:rsidR="00194E8A" w:rsidRPr="00194E8A" w:rsidRDefault="00194E8A">
          <w:pPr>
            <w:pStyle w:val="Sommario2"/>
            <w:tabs>
              <w:tab w:val="right" w:leader="dot" w:pos="9628"/>
            </w:tabs>
            <w:rPr>
              <w:rFonts w:ascii="Times New Roman" w:eastAsiaTheme="minorEastAsia" w:hAnsi="Times New Roman" w:cs="Times New Roman"/>
              <w:noProof/>
              <w:lang w:eastAsia="it-IT"/>
            </w:rPr>
          </w:pPr>
          <w:hyperlink w:anchor="_Toc201157192" w:history="1">
            <w:r w:rsidRPr="00194E8A">
              <w:rPr>
                <w:rStyle w:val="Collegamentoipertestuale"/>
                <w:rFonts w:ascii="Times New Roman" w:hAnsi="Times New Roman" w:cs="Times New Roman"/>
                <w:noProof/>
              </w:rPr>
              <w:t>Spazi Vettoriali e Funzioni Lineari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ab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begin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instrText xml:space="preserve"> PAGEREF _Toc201157192 \h </w:instrTex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separate"/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t>8</w:t>
            </w:r>
            <w:r w:rsidRPr="00194E8A">
              <w:rPr>
                <w:rFonts w:ascii="Times New Roman" w:hAnsi="Times New Roman" w:cs="Times New Roman"/>
                <w:noProof/>
                <w:webHidden/>
              </w:rPr>
              <w:fldChar w:fldCharType="end"/>
            </w:r>
          </w:hyperlink>
        </w:p>
        <w:p w14:paraId="59681EEF" w14:textId="5AC2ACAE" w:rsidR="00194E8A" w:rsidRPr="00194E8A" w:rsidRDefault="00194E8A">
          <w:pPr>
            <w:rPr>
              <w:rFonts w:ascii="Times New Roman" w:hAnsi="Times New Roman" w:cs="Times New Roman"/>
            </w:rPr>
          </w:pPr>
          <w:r w:rsidRPr="00194E8A">
            <w:rPr>
              <w:rFonts w:ascii="Times New Roman" w:hAnsi="Times New Roman" w:cs="Times New Roman"/>
              <w:b/>
              <w:bCs/>
            </w:rPr>
            <w:fldChar w:fldCharType="end"/>
          </w:r>
        </w:p>
      </w:sdtContent>
    </w:sdt>
    <w:p w14:paraId="4067CC84" w14:textId="0BCA195D" w:rsidR="001D6306" w:rsidRPr="00194E8A" w:rsidRDefault="001D6306" w:rsidP="00C12D42">
      <w:pPr>
        <w:rPr>
          <w:rFonts w:ascii="Times New Roman" w:hAnsi="Times New Roman" w:cs="Times New Roman"/>
        </w:rPr>
      </w:pPr>
    </w:p>
    <w:p w14:paraId="633BB231" w14:textId="77777777" w:rsidR="00194E8A" w:rsidRPr="00194E8A" w:rsidRDefault="00194E8A" w:rsidP="00C12D42">
      <w:pPr>
        <w:rPr>
          <w:rFonts w:ascii="Times New Roman" w:hAnsi="Times New Roman" w:cs="Times New Roman"/>
        </w:rPr>
      </w:pPr>
    </w:p>
    <w:p w14:paraId="0729192A" w14:textId="77777777" w:rsidR="00194E8A" w:rsidRPr="00194E8A" w:rsidRDefault="00194E8A">
      <w:pPr>
        <w:rPr>
          <w:rFonts w:ascii="Times New Roman" w:eastAsiaTheme="majorEastAsia" w:hAnsi="Times New Roman" w:cs="Times New Roman"/>
          <w:b/>
          <w:sz w:val="32"/>
          <w:szCs w:val="32"/>
        </w:rPr>
      </w:pPr>
      <w:bookmarkStart w:id="0" w:name="_Toc201157177"/>
      <w:r w:rsidRPr="00194E8A">
        <w:rPr>
          <w:rFonts w:ascii="Times New Roman" w:hAnsi="Times New Roman" w:cs="Times New Roman"/>
        </w:rPr>
        <w:br w:type="page"/>
      </w:r>
    </w:p>
    <w:p w14:paraId="52709EE5" w14:textId="1F15173C" w:rsidR="001D6306" w:rsidRPr="00194E8A" w:rsidRDefault="001D6306" w:rsidP="001D6306">
      <w:pPr>
        <w:pStyle w:val="Titolo1"/>
        <w:rPr>
          <w:rFonts w:cs="Times New Roman"/>
        </w:rPr>
      </w:pPr>
      <w:r w:rsidRPr="00194E8A">
        <w:rPr>
          <w:rFonts w:cs="Times New Roman"/>
        </w:rPr>
        <w:lastRenderedPageBreak/>
        <w:t>ELEMENTI DI MATEMATICA</w:t>
      </w:r>
      <w:bookmarkEnd w:id="0"/>
    </w:p>
    <w:p w14:paraId="3918F751" w14:textId="77777777" w:rsidR="001D6306" w:rsidRPr="00194E8A" w:rsidRDefault="001D6306" w:rsidP="001D6306">
      <w:pPr>
        <w:rPr>
          <w:rFonts w:ascii="Times New Roman" w:hAnsi="Times New Roman" w:cs="Times New Roman"/>
        </w:rPr>
      </w:pPr>
    </w:p>
    <w:p w14:paraId="6E483813" w14:textId="03232B08" w:rsidR="00FC6C38" w:rsidRPr="00194E8A" w:rsidRDefault="00B80B8C" w:rsidP="001D6306">
      <w:pPr>
        <w:pStyle w:val="Titolo2"/>
        <w:rPr>
          <w:rFonts w:cs="Times New Roman"/>
        </w:rPr>
      </w:pPr>
      <w:bookmarkStart w:id="1" w:name="_Toc201157178"/>
      <w:r w:rsidRPr="00194E8A">
        <w:rPr>
          <w:rFonts w:cs="Times New Roman"/>
        </w:rPr>
        <w:t>Il Calcolo Letterale</w:t>
      </w:r>
      <w:bookmarkEnd w:id="1"/>
    </w:p>
    <w:p w14:paraId="773678CA" w14:textId="77777777" w:rsidR="00B80B8C" w:rsidRPr="00194E8A" w:rsidRDefault="00B80B8C" w:rsidP="00B80B8C">
      <w:pPr>
        <w:rPr>
          <w:rFonts w:ascii="Times New Roman" w:hAnsi="Times New Roman" w:cs="Times New Roman"/>
        </w:rPr>
      </w:pPr>
    </w:p>
    <w:p w14:paraId="1C9725C3" w14:textId="3E399621" w:rsidR="009C514B" w:rsidRPr="00194E8A" w:rsidRDefault="00194E8A">
      <w:pPr>
        <w:rPr>
          <w:rFonts w:ascii="Times New Roman" w:hAnsi="Times New Roman" w:cs="Times New Roman"/>
        </w:rPr>
      </w:pPr>
      <w:hyperlink r:id="rId5" w:history="1">
        <w:r w:rsidR="009C514B" w:rsidRPr="00194E8A">
          <w:rPr>
            <w:rStyle w:val="Collegamentoipertestuale"/>
            <w:rFonts w:ascii="Times New Roman" w:hAnsi="Times New Roman" w:cs="Times New Roman"/>
          </w:rPr>
          <w:t>I numeri primi</w:t>
        </w:r>
      </w:hyperlink>
    </w:p>
    <w:p w14:paraId="74C85C25" w14:textId="1B843762" w:rsidR="009C514B" w:rsidRPr="00194E8A" w:rsidRDefault="00194E8A">
      <w:pPr>
        <w:rPr>
          <w:rFonts w:ascii="Times New Roman" w:hAnsi="Times New Roman" w:cs="Times New Roman"/>
        </w:rPr>
      </w:pPr>
      <w:hyperlink r:id="rId6" w:history="1">
        <w:r w:rsidR="009C514B" w:rsidRPr="00194E8A">
          <w:rPr>
            <w:rStyle w:val="Collegamentoipertestuale"/>
            <w:rFonts w:ascii="Times New Roman" w:hAnsi="Times New Roman" w:cs="Times New Roman"/>
          </w:rPr>
          <w:t>Le proprietà delle potenze</w:t>
        </w:r>
      </w:hyperlink>
    </w:p>
    <w:p w14:paraId="12ED8438" w14:textId="36729889" w:rsidR="009C514B" w:rsidRPr="00194E8A" w:rsidRDefault="00194E8A">
      <w:pPr>
        <w:rPr>
          <w:rFonts w:ascii="Times New Roman" w:hAnsi="Times New Roman" w:cs="Times New Roman"/>
        </w:rPr>
      </w:pPr>
      <w:hyperlink r:id="rId7" w:history="1">
        <w:r w:rsidR="009C514B" w:rsidRPr="00194E8A">
          <w:rPr>
            <w:rStyle w:val="Collegamentoipertestuale"/>
            <w:rFonts w:ascii="Times New Roman" w:hAnsi="Times New Roman" w:cs="Times New Roman"/>
          </w:rPr>
          <w:t>I monomi</w:t>
        </w:r>
      </w:hyperlink>
    </w:p>
    <w:p w14:paraId="6C6AE71E" w14:textId="0CBFF6E7" w:rsidR="009C514B" w:rsidRPr="00194E8A" w:rsidRDefault="00194E8A">
      <w:pPr>
        <w:rPr>
          <w:rFonts w:ascii="Times New Roman" w:hAnsi="Times New Roman" w:cs="Times New Roman"/>
        </w:rPr>
      </w:pPr>
      <w:hyperlink r:id="rId8" w:history="1">
        <w:r w:rsidR="009C514B" w:rsidRPr="00194E8A">
          <w:rPr>
            <w:rStyle w:val="Collegamentoipertestuale"/>
            <w:rFonts w:ascii="Times New Roman" w:hAnsi="Times New Roman" w:cs="Times New Roman"/>
          </w:rPr>
          <w:t>Le operazioni con i monomi</w:t>
        </w:r>
      </w:hyperlink>
    </w:p>
    <w:p w14:paraId="6B778F0B" w14:textId="282B52FF" w:rsidR="009C514B" w:rsidRPr="00194E8A" w:rsidRDefault="00194E8A">
      <w:pPr>
        <w:rPr>
          <w:rFonts w:ascii="Times New Roman" w:hAnsi="Times New Roman" w:cs="Times New Roman"/>
        </w:rPr>
      </w:pPr>
      <w:hyperlink r:id="rId9" w:history="1">
        <w:r w:rsidR="009C514B" w:rsidRPr="00194E8A">
          <w:rPr>
            <w:rStyle w:val="Collegamentoipertestuale"/>
            <w:rFonts w:ascii="Times New Roman" w:hAnsi="Times New Roman" w:cs="Times New Roman"/>
          </w:rPr>
          <w:t>I polinomi</w:t>
        </w:r>
      </w:hyperlink>
    </w:p>
    <w:p w14:paraId="4BFBE1AE" w14:textId="7E1279DF" w:rsidR="009C514B" w:rsidRPr="00194E8A" w:rsidRDefault="00194E8A">
      <w:pPr>
        <w:rPr>
          <w:rFonts w:ascii="Times New Roman" w:hAnsi="Times New Roman" w:cs="Times New Roman"/>
        </w:rPr>
      </w:pPr>
      <w:hyperlink r:id="rId10" w:history="1">
        <w:r w:rsidR="009C514B" w:rsidRPr="00194E8A">
          <w:rPr>
            <w:rStyle w:val="Collegamentoipertestuale"/>
            <w:rFonts w:ascii="Times New Roman" w:hAnsi="Times New Roman" w:cs="Times New Roman"/>
          </w:rPr>
          <w:t>Somma e differenza di polinomi</w:t>
        </w:r>
      </w:hyperlink>
    </w:p>
    <w:p w14:paraId="3A82E9CB" w14:textId="01182A90" w:rsidR="009C514B" w:rsidRPr="00194E8A" w:rsidRDefault="00194E8A">
      <w:pPr>
        <w:rPr>
          <w:rFonts w:ascii="Times New Roman" w:hAnsi="Times New Roman" w:cs="Times New Roman"/>
        </w:rPr>
      </w:pPr>
      <w:hyperlink r:id="rId11" w:history="1">
        <w:r w:rsidR="009C514B" w:rsidRPr="00194E8A">
          <w:rPr>
            <w:rStyle w:val="Collegamentoipertestuale"/>
            <w:rFonts w:ascii="Times New Roman" w:hAnsi="Times New Roman" w:cs="Times New Roman"/>
          </w:rPr>
          <w:t>Moltiplicazione tra polinomi</w:t>
        </w:r>
      </w:hyperlink>
    </w:p>
    <w:p w14:paraId="639A594F" w14:textId="68DBB930" w:rsidR="009C514B" w:rsidRPr="00194E8A" w:rsidRDefault="00194E8A">
      <w:pPr>
        <w:rPr>
          <w:rFonts w:ascii="Times New Roman" w:hAnsi="Times New Roman" w:cs="Times New Roman"/>
        </w:rPr>
      </w:pPr>
      <w:hyperlink r:id="rId12" w:history="1">
        <w:r w:rsidR="009C514B" w:rsidRPr="00194E8A">
          <w:rPr>
            <w:rStyle w:val="Collegamentoipertestuale"/>
            <w:rFonts w:ascii="Times New Roman" w:hAnsi="Times New Roman" w:cs="Times New Roman"/>
          </w:rPr>
          <w:t>I prodotti notevoli</w:t>
        </w:r>
      </w:hyperlink>
    </w:p>
    <w:p w14:paraId="619FB24A" w14:textId="1144B074" w:rsidR="009C514B" w:rsidRPr="00194E8A" w:rsidRDefault="00194E8A">
      <w:pPr>
        <w:rPr>
          <w:rFonts w:ascii="Times New Roman" w:hAnsi="Times New Roman" w:cs="Times New Roman"/>
        </w:rPr>
      </w:pPr>
      <w:hyperlink r:id="rId13" w:history="1">
        <w:r w:rsidR="009C514B" w:rsidRPr="00194E8A">
          <w:rPr>
            <w:rStyle w:val="Collegamentoipertestuale"/>
            <w:rFonts w:ascii="Times New Roman" w:hAnsi="Times New Roman" w:cs="Times New Roman"/>
          </w:rPr>
          <w:t>Somma per differenza – differenza di quadrati</w:t>
        </w:r>
      </w:hyperlink>
    </w:p>
    <w:p w14:paraId="4EB1F279" w14:textId="62716CBB" w:rsidR="009C514B" w:rsidRPr="00194E8A" w:rsidRDefault="00194E8A">
      <w:pPr>
        <w:rPr>
          <w:rFonts w:ascii="Times New Roman" w:hAnsi="Times New Roman" w:cs="Times New Roman"/>
        </w:rPr>
      </w:pPr>
      <w:hyperlink r:id="rId14" w:history="1">
        <w:r w:rsidR="009C514B" w:rsidRPr="00194E8A">
          <w:rPr>
            <w:rStyle w:val="Collegamentoipertestuale"/>
            <w:rFonts w:ascii="Times New Roman" w:hAnsi="Times New Roman" w:cs="Times New Roman"/>
          </w:rPr>
          <w:t>Quadrato di binomio</w:t>
        </w:r>
      </w:hyperlink>
    </w:p>
    <w:p w14:paraId="6A5D9F68" w14:textId="32AEB2F7" w:rsidR="009C514B" w:rsidRPr="00194E8A" w:rsidRDefault="00194E8A">
      <w:pPr>
        <w:rPr>
          <w:rFonts w:ascii="Times New Roman" w:hAnsi="Times New Roman" w:cs="Times New Roman"/>
        </w:rPr>
      </w:pPr>
      <w:hyperlink r:id="rId15" w:history="1">
        <w:r w:rsidR="009C514B" w:rsidRPr="00194E8A">
          <w:rPr>
            <w:rStyle w:val="Collegamentoipertestuale"/>
            <w:rFonts w:ascii="Times New Roman" w:hAnsi="Times New Roman" w:cs="Times New Roman"/>
          </w:rPr>
          <w:t>Cubo di binomio</w:t>
        </w:r>
      </w:hyperlink>
    </w:p>
    <w:p w14:paraId="115118A5" w14:textId="04628F39" w:rsidR="009C514B" w:rsidRPr="00194E8A" w:rsidRDefault="00194E8A">
      <w:pPr>
        <w:rPr>
          <w:rFonts w:ascii="Times New Roman" w:hAnsi="Times New Roman" w:cs="Times New Roman"/>
        </w:rPr>
      </w:pPr>
      <w:hyperlink r:id="rId16" w:history="1">
        <w:r w:rsidR="009C514B" w:rsidRPr="00194E8A">
          <w:rPr>
            <w:rStyle w:val="Collegamentoipertestuale"/>
            <w:rFonts w:ascii="Times New Roman" w:hAnsi="Times New Roman" w:cs="Times New Roman"/>
          </w:rPr>
          <w:t>Potenza di un binomio – il triangolo di Tartaglia</w:t>
        </w:r>
      </w:hyperlink>
    </w:p>
    <w:p w14:paraId="1A70C5A6" w14:textId="3C9792EB" w:rsidR="009C514B" w:rsidRPr="00194E8A" w:rsidRDefault="00194E8A">
      <w:pPr>
        <w:rPr>
          <w:rFonts w:ascii="Times New Roman" w:hAnsi="Times New Roman" w:cs="Times New Roman"/>
        </w:rPr>
      </w:pPr>
      <w:hyperlink r:id="rId17" w:history="1">
        <w:r w:rsidR="009C514B" w:rsidRPr="00194E8A">
          <w:rPr>
            <w:rStyle w:val="Collegamentoipertestuale"/>
            <w:rFonts w:ascii="Times New Roman" w:hAnsi="Times New Roman" w:cs="Times New Roman"/>
          </w:rPr>
          <w:t>Divisioni polinomiali</w:t>
        </w:r>
      </w:hyperlink>
    </w:p>
    <w:p w14:paraId="67C565A6" w14:textId="579E5F36" w:rsidR="009C514B" w:rsidRPr="00194E8A" w:rsidRDefault="00194E8A">
      <w:pPr>
        <w:rPr>
          <w:rFonts w:ascii="Times New Roman" w:hAnsi="Times New Roman" w:cs="Times New Roman"/>
        </w:rPr>
      </w:pPr>
      <w:hyperlink r:id="rId18" w:history="1">
        <w:r w:rsidR="009C514B" w:rsidRPr="00194E8A">
          <w:rPr>
            <w:rStyle w:val="Collegamentoipertestuale"/>
            <w:rFonts w:ascii="Times New Roman" w:hAnsi="Times New Roman" w:cs="Times New Roman"/>
          </w:rPr>
          <w:t>Divisione con Ruffini</w:t>
        </w:r>
      </w:hyperlink>
    </w:p>
    <w:p w14:paraId="0333E2F2" w14:textId="21574491" w:rsidR="009C514B" w:rsidRPr="00194E8A" w:rsidRDefault="00194E8A">
      <w:pPr>
        <w:rPr>
          <w:rFonts w:ascii="Times New Roman" w:hAnsi="Times New Roman" w:cs="Times New Roman"/>
        </w:rPr>
      </w:pPr>
      <w:hyperlink r:id="rId19" w:history="1">
        <w:r w:rsidR="009C514B" w:rsidRPr="00194E8A">
          <w:rPr>
            <w:rStyle w:val="Collegamentoipertestuale"/>
            <w:rFonts w:ascii="Times New Roman" w:hAnsi="Times New Roman" w:cs="Times New Roman"/>
          </w:rPr>
          <w:t>La scomposizione dei polinomi</w:t>
        </w:r>
      </w:hyperlink>
    </w:p>
    <w:p w14:paraId="08D2A72C" w14:textId="2F90B7FA" w:rsidR="009C514B" w:rsidRPr="00194E8A" w:rsidRDefault="00194E8A">
      <w:pPr>
        <w:rPr>
          <w:rFonts w:ascii="Times New Roman" w:hAnsi="Times New Roman" w:cs="Times New Roman"/>
        </w:rPr>
      </w:pPr>
      <w:hyperlink r:id="rId20" w:history="1">
        <w:r w:rsidR="009C514B" w:rsidRPr="00194E8A">
          <w:rPr>
            <w:rStyle w:val="Collegamentoipertestuale"/>
            <w:rFonts w:ascii="Times New Roman" w:hAnsi="Times New Roman" w:cs="Times New Roman"/>
          </w:rPr>
          <w:t>Raccoglimento a fattor comune</w:t>
        </w:r>
      </w:hyperlink>
    </w:p>
    <w:p w14:paraId="2BDE52DD" w14:textId="79FC1474" w:rsidR="009C514B" w:rsidRPr="00194E8A" w:rsidRDefault="00194E8A">
      <w:pPr>
        <w:rPr>
          <w:rFonts w:ascii="Times New Roman" w:hAnsi="Times New Roman" w:cs="Times New Roman"/>
        </w:rPr>
      </w:pPr>
      <w:hyperlink r:id="rId21" w:history="1">
        <w:r w:rsidR="009C514B" w:rsidRPr="00194E8A">
          <w:rPr>
            <w:rStyle w:val="Collegamentoipertestuale"/>
            <w:rFonts w:ascii="Times New Roman" w:hAnsi="Times New Roman" w:cs="Times New Roman"/>
          </w:rPr>
          <w:t>Raccoglimento a fattor parziale</w:t>
        </w:r>
      </w:hyperlink>
    </w:p>
    <w:p w14:paraId="0FC9A86D" w14:textId="42D71C15" w:rsidR="009C514B" w:rsidRPr="00194E8A" w:rsidRDefault="00194E8A">
      <w:pPr>
        <w:rPr>
          <w:rFonts w:ascii="Times New Roman" w:hAnsi="Times New Roman" w:cs="Times New Roman"/>
        </w:rPr>
      </w:pPr>
      <w:hyperlink r:id="rId22" w:history="1">
        <w:r w:rsidR="009C514B" w:rsidRPr="00194E8A">
          <w:rPr>
            <w:rStyle w:val="Collegamentoipertestuale"/>
            <w:rFonts w:ascii="Times New Roman" w:hAnsi="Times New Roman" w:cs="Times New Roman"/>
          </w:rPr>
          <w:t>Differenza di quadrati (scomposizione)</w:t>
        </w:r>
      </w:hyperlink>
    </w:p>
    <w:p w14:paraId="6739D360" w14:textId="1BAA328C" w:rsidR="009C514B" w:rsidRPr="00194E8A" w:rsidRDefault="00194E8A">
      <w:pPr>
        <w:rPr>
          <w:rFonts w:ascii="Times New Roman" w:hAnsi="Times New Roman" w:cs="Times New Roman"/>
        </w:rPr>
      </w:pPr>
      <w:hyperlink r:id="rId23" w:history="1">
        <w:r w:rsidR="009C514B" w:rsidRPr="00194E8A">
          <w:rPr>
            <w:rStyle w:val="Collegamentoipertestuale"/>
            <w:rFonts w:ascii="Times New Roman" w:hAnsi="Times New Roman" w:cs="Times New Roman"/>
          </w:rPr>
          <w:t>Quadrato di binomio (scomposizione)</w:t>
        </w:r>
      </w:hyperlink>
    </w:p>
    <w:p w14:paraId="23EA9C57" w14:textId="52034EF1" w:rsidR="009C514B" w:rsidRPr="00194E8A" w:rsidRDefault="00194E8A">
      <w:pPr>
        <w:rPr>
          <w:rFonts w:ascii="Times New Roman" w:hAnsi="Times New Roman" w:cs="Times New Roman"/>
        </w:rPr>
      </w:pPr>
      <w:hyperlink r:id="rId24" w:history="1">
        <w:r w:rsidR="009C514B" w:rsidRPr="00194E8A">
          <w:rPr>
            <w:rStyle w:val="Collegamentoipertestuale"/>
            <w:rFonts w:ascii="Times New Roman" w:hAnsi="Times New Roman" w:cs="Times New Roman"/>
          </w:rPr>
          <w:t>Trinomio speciale di secondo grado</w:t>
        </w:r>
      </w:hyperlink>
    </w:p>
    <w:p w14:paraId="245345CE" w14:textId="583795AF" w:rsidR="00342B1B" w:rsidRPr="00194E8A" w:rsidRDefault="00194E8A">
      <w:pPr>
        <w:rPr>
          <w:rFonts w:ascii="Times New Roman" w:hAnsi="Times New Roman" w:cs="Times New Roman"/>
        </w:rPr>
      </w:pPr>
      <w:hyperlink r:id="rId25" w:history="1">
        <w:r w:rsidR="00342B1B" w:rsidRPr="00194E8A">
          <w:rPr>
            <w:rStyle w:val="Collegamentoipertestuale"/>
            <w:rFonts w:ascii="Times New Roman" w:hAnsi="Times New Roman" w:cs="Times New Roman"/>
          </w:rPr>
          <w:t>Somma e differenza di cubi (scomposizione)</w:t>
        </w:r>
      </w:hyperlink>
    </w:p>
    <w:p w14:paraId="30EE4404" w14:textId="350E8426" w:rsidR="009C514B" w:rsidRPr="00194E8A" w:rsidRDefault="00194E8A">
      <w:pPr>
        <w:rPr>
          <w:rFonts w:ascii="Times New Roman" w:hAnsi="Times New Roman" w:cs="Times New Roman"/>
        </w:rPr>
      </w:pPr>
      <w:hyperlink r:id="rId26" w:history="1">
        <w:r w:rsidR="009C514B" w:rsidRPr="00194E8A">
          <w:rPr>
            <w:rStyle w:val="Collegamentoipertestuale"/>
            <w:rFonts w:ascii="Times New Roman" w:hAnsi="Times New Roman" w:cs="Times New Roman"/>
          </w:rPr>
          <w:t>Scomposizione con Ruffini</w:t>
        </w:r>
      </w:hyperlink>
    </w:p>
    <w:p w14:paraId="2847E452" w14:textId="53D1F579" w:rsidR="009C514B" w:rsidRPr="00194E8A" w:rsidRDefault="00194E8A">
      <w:pPr>
        <w:rPr>
          <w:rFonts w:ascii="Times New Roman" w:hAnsi="Times New Roman" w:cs="Times New Roman"/>
        </w:rPr>
      </w:pPr>
      <w:hyperlink r:id="rId27" w:history="1">
        <w:r w:rsidR="009C514B" w:rsidRPr="00194E8A">
          <w:rPr>
            <w:rStyle w:val="Collegamentoipertestuale"/>
            <w:rFonts w:ascii="Times New Roman" w:hAnsi="Times New Roman" w:cs="Times New Roman"/>
          </w:rPr>
          <w:t>Frazioni algebriche</w:t>
        </w:r>
      </w:hyperlink>
    </w:p>
    <w:p w14:paraId="6F64B4DE" w14:textId="3A475A18" w:rsidR="009C514B" w:rsidRPr="00194E8A" w:rsidRDefault="00B80B8C" w:rsidP="001D6306">
      <w:pPr>
        <w:pStyle w:val="Titolo2"/>
        <w:rPr>
          <w:rFonts w:cs="Times New Roman"/>
        </w:rPr>
      </w:pPr>
      <w:bookmarkStart w:id="2" w:name="_Toc201157179"/>
      <w:r w:rsidRPr="00194E8A">
        <w:rPr>
          <w:rFonts w:cs="Times New Roman"/>
        </w:rPr>
        <w:t>Le Prime Equazioni</w:t>
      </w:r>
      <w:bookmarkEnd w:id="2"/>
    </w:p>
    <w:p w14:paraId="5E582528" w14:textId="77777777" w:rsidR="00B80B8C" w:rsidRPr="00194E8A" w:rsidRDefault="00B80B8C" w:rsidP="00B80B8C">
      <w:pPr>
        <w:rPr>
          <w:rFonts w:ascii="Times New Roman" w:hAnsi="Times New Roman" w:cs="Times New Roman"/>
        </w:rPr>
      </w:pPr>
    </w:p>
    <w:p w14:paraId="7E337866" w14:textId="5DA4A040" w:rsidR="008C0C80" w:rsidRPr="00194E8A" w:rsidRDefault="00194E8A">
      <w:pPr>
        <w:rPr>
          <w:rFonts w:ascii="Times New Roman" w:hAnsi="Times New Roman" w:cs="Times New Roman"/>
        </w:rPr>
      </w:pPr>
      <w:hyperlink r:id="rId28" w:history="1">
        <w:r w:rsidR="005D44F2" w:rsidRPr="00194E8A">
          <w:rPr>
            <w:rStyle w:val="Collegamentoipertestuale"/>
            <w:rFonts w:ascii="Times New Roman" w:hAnsi="Times New Roman" w:cs="Times New Roman"/>
          </w:rPr>
          <w:t>Le equazioni</w:t>
        </w:r>
      </w:hyperlink>
    </w:p>
    <w:p w14:paraId="6041F69B" w14:textId="26FABF23" w:rsidR="005D44F2" w:rsidRPr="00194E8A" w:rsidRDefault="00194E8A">
      <w:pPr>
        <w:rPr>
          <w:rFonts w:ascii="Times New Roman" w:hAnsi="Times New Roman" w:cs="Times New Roman"/>
        </w:rPr>
      </w:pPr>
      <w:hyperlink r:id="rId29" w:history="1">
        <w:r w:rsidR="005D44F2" w:rsidRPr="00194E8A">
          <w:rPr>
            <w:rStyle w:val="Collegamentoipertestuale"/>
            <w:rFonts w:ascii="Times New Roman" w:hAnsi="Times New Roman" w:cs="Times New Roman"/>
          </w:rPr>
          <w:t>Equazioni di primo grado</w:t>
        </w:r>
      </w:hyperlink>
    </w:p>
    <w:p w14:paraId="26F107F0" w14:textId="7D358456" w:rsidR="005D44F2" w:rsidRPr="00194E8A" w:rsidRDefault="00194E8A">
      <w:pPr>
        <w:rPr>
          <w:rFonts w:ascii="Times New Roman" w:hAnsi="Times New Roman" w:cs="Times New Roman"/>
        </w:rPr>
      </w:pPr>
      <w:hyperlink r:id="rId30" w:history="1">
        <w:r w:rsidR="005A5997" w:rsidRPr="00194E8A">
          <w:rPr>
            <w:rStyle w:val="Collegamentoipertestuale"/>
            <w:rFonts w:ascii="Times New Roman" w:hAnsi="Times New Roman" w:cs="Times New Roman"/>
          </w:rPr>
          <w:t>La legge di annullamento del prodotto</w:t>
        </w:r>
      </w:hyperlink>
    </w:p>
    <w:p w14:paraId="3F310A4E" w14:textId="7293D538" w:rsidR="005A5997" w:rsidRPr="00194E8A" w:rsidRDefault="00194E8A">
      <w:pPr>
        <w:rPr>
          <w:rFonts w:ascii="Times New Roman" w:hAnsi="Times New Roman" w:cs="Times New Roman"/>
        </w:rPr>
      </w:pPr>
      <w:hyperlink r:id="rId31" w:history="1">
        <w:r w:rsidR="005A5997" w:rsidRPr="00194E8A">
          <w:rPr>
            <w:rStyle w:val="Collegamentoipertestuale"/>
            <w:rFonts w:ascii="Times New Roman" w:hAnsi="Times New Roman" w:cs="Times New Roman"/>
          </w:rPr>
          <w:t>Equazioni fattorizzate</w:t>
        </w:r>
      </w:hyperlink>
    </w:p>
    <w:p w14:paraId="51C5CBA5" w14:textId="6C087409" w:rsidR="005A5997" w:rsidRPr="00194E8A" w:rsidRDefault="00194E8A">
      <w:pPr>
        <w:rPr>
          <w:rFonts w:ascii="Times New Roman" w:hAnsi="Times New Roman" w:cs="Times New Roman"/>
        </w:rPr>
      </w:pPr>
      <w:hyperlink r:id="rId32" w:history="1">
        <w:r w:rsidR="005A5997" w:rsidRPr="00194E8A">
          <w:rPr>
            <w:rStyle w:val="Collegamentoipertestuale"/>
            <w:rFonts w:ascii="Times New Roman" w:hAnsi="Times New Roman" w:cs="Times New Roman"/>
          </w:rPr>
          <w:t>Equazioni fratte</w:t>
        </w:r>
      </w:hyperlink>
    </w:p>
    <w:p w14:paraId="1B58753B" w14:textId="004F1833" w:rsidR="005A5997" w:rsidRPr="00194E8A" w:rsidRDefault="00194E8A">
      <w:pPr>
        <w:rPr>
          <w:rFonts w:ascii="Times New Roman" w:hAnsi="Times New Roman" w:cs="Times New Roman"/>
        </w:rPr>
      </w:pPr>
      <w:hyperlink r:id="rId33" w:history="1">
        <w:r w:rsidR="005A5997" w:rsidRPr="00194E8A">
          <w:rPr>
            <w:rStyle w:val="Collegamentoipertestuale"/>
            <w:rFonts w:ascii="Times New Roman" w:hAnsi="Times New Roman" w:cs="Times New Roman"/>
          </w:rPr>
          <w:t>Disequazioni fratte</w:t>
        </w:r>
      </w:hyperlink>
    </w:p>
    <w:p w14:paraId="676E6312" w14:textId="74D5304E" w:rsidR="005A5997" w:rsidRPr="00194E8A" w:rsidRDefault="00194E8A">
      <w:pPr>
        <w:rPr>
          <w:rFonts w:ascii="Times New Roman" w:hAnsi="Times New Roman" w:cs="Times New Roman"/>
        </w:rPr>
      </w:pPr>
      <w:hyperlink r:id="rId34" w:history="1">
        <w:r w:rsidR="005A5997" w:rsidRPr="00194E8A">
          <w:rPr>
            <w:rStyle w:val="Collegamentoipertestuale"/>
            <w:rFonts w:ascii="Times New Roman" w:hAnsi="Times New Roman" w:cs="Times New Roman"/>
          </w:rPr>
          <w:t>La funzione potenza</w:t>
        </w:r>
      </w:hyperlink>
    </w:p>
    <w:p w14:paraId="107723C5" w14:textId="4FE81B1C" w:rsidR="005A5997" w:rsidRPr="00194E8A" w:rsidRDefault="00194E8A">
      <w:pPr>
        <w:rPr>
          <w:rFonts w:ascii="Times New Roman" w:hAnsi="Times New Roman" w:cs="Times New Roman"/>
        </w:rPr>
      </w:pPr>
      <w:hyperlink r:id="rId35" w:history="1">
        <w:r w:rsidR="005A5997" w:rsidRPr="00194E8A">
          <w:rPr>
            <w:rStyle w:val="Collegamentoipertestuale"/>
            <w:rFonts w:ascii="Times New Roman" w:hAnsi="Times New Roman" w:cs="Times New Roman"/>
          </w:rPr>
          <w:t>La radice di 2</w:t>
        </w:r>
      </w:hyperlink>
    </w:p>
    <w:p w14:paraId="25CE8C32" w14:textId="48568D58" w:rsidR="005A5997" w:rsidRPr="00194E8A" w:rsidRDefault="00194E8A">
      <w:pPr>
        <w:rPr>
          <w:rFonts w:ascii="Times New Roman" w:hAnsi="Times New Roman" w:cs="Times New Roman"/>
        </w:rPr>
      </w:pPr>
      <w:hyperlink r:id="rId36" w:history="1">
        <w:r w:rsidR="005A5997" w:rsidRPr="00194E8A">
          <w:rPr>
            <w:rStyle w:val="Collegamentoipertestuale"/>
            <w:rFonts w:ascii="Times New Roman" w:hAnsi="Times New Roman" w:cs="Times New Roman"/>
          </w:rPr>
          <w:t>I numeri irrazionali</w:t>
        </w:r>
      </w:hyperlink>
    </w:p>
    <w:p w14:paraId="3C28EE63" w14:textId="7AE38974" w:rsidR="005A5997" w:rsidRPr="00194E8A" w:rsidRDefault="00194E8A">
      <w:pPr>
        <w:rPr>
          <w:rFonts w:ascii="Times New Roman" w:hAnsi="Times New Roman" w:cs="Times New Roman"/>
        </w:rPr>
      </w:pPr>
      <w:hyperlink r:id="rId37" w:history="1">
        <w:r w:rsidR="005A5997" w:rsidRPr="00194E8A">
          <w:rPr>
            <w:rStyle w:val="Collegamentoipertestuale"/>
            <w:rFonts w:ascii="Times New Roman" w:hAnsi="Times New Roman" w:cs="Times New Roman"/>
          </w:rPr>
          <w:t>Radicali e radici</w:t>
        </w:r>
      </w:hyperlink>
    </w:p>
    <w:p w14:paraId="061D12AB" w14:textId="29A0D1EE" w:rsidR="005A5997" w:rsidRPr="00194E8A" w:rsidRDefault="00194E8A">
      <w:pPr>
        <w:rPr>
          <w:rFonts w:ascii="Times New Roman" w:hAnsi="Times New Roman" w:cs="Times New Roman"/>
        </w:rPr>
      </w:pPr>
      <w:hyperlink r:id="rId38" w:history="1">
        <w:r w:rsidR="005A5997" w:rsidRPr="00194E8A">
          <w:rPr>
            <w:rStyle w:val="Collegamentoipertestuale"/>
            <w:rFonts w:ascii="Times New Roman" w:hAnsi="Times New Roman" w:cs="Times New Roman"/>
          </w:rPr>
          <w:t>Proprietà dei radicali</w:t>
        </w:r>
      </w:hyperlink>
    </w:p>
    <w:p w14:paraId="026638F9" w14:textId="0A8ADB33" w:rsidR="005A5997" w:rsidRPr="00194E8A" w:rsidRDefault="00194E8A">
      <w:pPr>
        <w:rPr>
          <w:rFonts w:ascii="Times New Roman" w:hAnsi="Times New Roman" w:cs="Times New Roman"/>
        </w:rPr>
      </w:pPr>
      <w:hyperlink r:id="rId39" w:history="1">
        <w:r w:rsidR="005A5997" w:rsidRPr="00194E8A">
          <w:rPr>
            <w:rStyle w:val="Collegamentoipertestuale"/>
            <w:rFonts w:ascii="Times New Roman" w:hAnsi="Times New Roman" w:cs="Times New Roman"/>
          </w:rPr>
          <w:t>Equazioni di secondo grado</w:t>
        </w:r>
      </w:hyperlink>
    </w:p>
    <w:p w14:paraId="4090AB86" w14:textId="692E1112" w:rsidR="005A5997" w:rsidRPr="00194E8A" w:rsidRDefault="00194E8A">
      <w:pPr>
        <w:rPr>
          <w:rFonts w:ascii="Times New Roman" w:hAnsi="Times New Roman" w:cs="Times New Roman"/>
        </w:rPr>
      </w:pPr>
      <w:hyperlink r:id="rId40" w:history="1">
        <w:r w:rsidR="005A5997" w:rsidRPr="00194E8A">
          <w:rPr>
            <w:rStyle w:val="Collegamentoipertestuale"/>
            <w:rFonts w:ascii="Times New Roman" w:hAnsi="Times New Roman" w:cs="Times New Roman"/>
          </w:rPr>
          <w:t>Disequazioni di secondo grado</w:t>
        </w:r>
      </w:hyperlink>
    </w:p>
    <w:p w14:paraId="7CD264FC" w14:textId="2DC862A5" w:rsidR="005A5997" w:rsidRPr="00194E8A" w:rsidRDefault="005A5997">
      <w:pPr>
        <w:rPr>
          <w:rStyle w:val="Collegamentoipertestuale"/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fldChar w:fldCharType="begin"/>
      </w:r>
      <w:r w:rsidRPr="00194E8A">
        <w:rPr>
          <w:rFonts w:ascii="Times New Roman" w:hAnsi="Times New Roman" w:cs="Times New Roman"/>
        </w:rPr>
        <w:instrText xml:space="preserve"> HYPERLINK "https://andreailmatematico.it/matematica/dalle-equazioni-ai-primi-studi-di-funzione/le-equazioni-di-terzo-grado-una-sfida-risolta-con-ingengno/" </w:instrText>
      </w:r>
      <w:r w:rsidRPr="00194E8A">
        <w:rPr>
          <w:rFonts w:ascii="Times New Roman" w:hAnsi="Times New Roman" w:cs="Times New Roman"/>
        </w:rPr>
        <w:fldChar w:fldCharType="separate"/>
      </w:r>
      <w:r w:rsidRPr="00194E8A">
        <w:rPr>
          <w:rStyle w:val="Collegamentoipertestuale"/>
          <w:rFonts w:ascii="Times New Roman" w:hAnsi="Times New Roman" w:cs="Times New Roman"/>
        </w:rPr>
        <w:t>Le equazioni di terzo grado</w:t>
      </w:r>
    </w:p>
    <w:p w14:paraId="6B2299A7" w14:textId="30C0A60F" w:rsidR="005A5997" w:rsidRPr="00194E8A" w:rsidRDefault="005A5997">
      <w:pPr>
        <w:rPr>
          <w:rStyle w:val="Collegamentoipertestuale"/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fldChar w:fldCharType="end"/>
      </w:r>
      <w:r w:rsidRPr="00194E8A">
        <w:rPr>
          <w:rFonts w:ascii="Times New Roman" w:hAnsi="Times New Roman" w:cs="Times New Roman"/>
        </w:rPr>
        <w:fldChar w:fldCharType="begin"/>
      </w:r>
      <w:r w:rsidRPr="00194E8A">
        <w:rPr>
          <w:rFonts w:ascii="Times New Roman" w:hAnsi="Times New Roman" w:cs="Times New Roman"/>
        </w:rPr>
        <w:instrText xml:space="preserve"> HYPERLINK "https://andreailmatematico.it/matematica/dalle-equazioni-ai-primi-studi-di-funzione/le-equazioni-di-quarto-grado-una-conquista-della-matematica-rinascimentale/" </w:instrText>
      </w:r>
      <w:r w:rsidRPr="00194E8A">
        <w:rPr>
          <w:rFonts w:ascii="Times New Roman" w:hAnsi="Times New Roman" w:cs="Times New Roman"/>
        </w:rPr>
        <w:fldChar w:fldCharType="separate"/>
      </w:r>
      <w:r w:rsidRPr="00194E8A">
        <w:rPr>
          <w:rStyle w:val="Collegamentoipertestuale"/>
          <w:rFonts w:ascii="Times New Roman" w:hAnsi="Times New Roman" w:cs="Times New Roman"/>
        </w:rPr>
        <w:t>Le equazioni di quarto grado</w:t>
      </w:r>
    </w:p>
    <w:p w14:paraId="45058FE8" w14:textId="733FFAAB" w:rsidR="005A5997" w:rsidRPr="00194E8A" w:rsidRDefault="005A5997">
      <w:pPr>
        <w:rPr>
          <w:rFonts w:ascii="Times New Roman" w:hAnsi="Times New Roman" w:cs="Times New Roman"/>
        </w:rPr>
      </w:pPr>
      <w:r w:rsidRPr="00194E8A">
        <w:rPr>
          <w:rFonts w:ascii="Times New Roman" w:hAnsi="Times New Roman" w:cs="Times New Roman"/>
        </w:rPr>
        <w:fldChar w:fldCharType="end"/>
      </w:r>
      <w:hyperlink r:id="rId41" w:history="1">
        <w:r w:rsidRPr="00194E8A">
          <w:rPr>
            <w:rStyle w:val="Collegamentoipertestuale"/>
            <w:rFonts w:ascii="Times New Roman" w:hAnsi="Times New Roman" w:cs="Times New Roman"/>
          </w:rPr>
          <w:t>La formula di Viete</w:t>
        </w:r>
      </w:hyperlink>
    </w:p>
    <w:p w14:paraId="5D3A366A" w14:textId="76965295" w:rsidR="005A5997" w:rsidRPr="00194E8A" w:rsidRDefault="00B80B8C" w:rsidP="001D6306">
      <w:pPr>
        <w:pStyle w:val="Titolo2"/>
        <w:rPr>
          <w:rFonts w:cs="Times New Roman"/>
        </w:rPr>
      </w:pPr>
      <w:bookmarkStart w:id="3" w:name="_Toc201157180"/>
      <w:r w:rsidRPr="00194E8A">
        <w:rPr>
          <w:rFonts w:cs="Times New Roman"/>
        </w:rPr>
        <w:t>La Geometria Cartesiana</w:t>
      </w:r>
      <w:bookmarkEnd w:id="3"/>
    </w:p>
    <w:p w14:paraId="7FEB2346" w14:textId="77777777" w:rsidR="00B80B8C" w:rsidRPr="00194E8A" w:rsidRDefault="00B80B8C" w:rsidP="00B80B8C">
      <w:pPr>
        <w:rPr>
          <w:rFonts w:ascii="Times New Roman" w:hAnsi="Times New Roman" w:cs="Times New Roman"/>
        </w:rPr>
      </w:pPr>
    </w:p>
    <w:p w14:paraId="2B93960E" w14:textId="2D549538" w:rsidR="005A5997" w:rsidRPr="00194E8A" w:rsidRDefault="00194E8A">
      <w:pPr>
        <w:rPr>
          <w:rFonts w:ascii="Times New Roman" w:hAnsi="Times New Roman" w:cs="Times New Roman"/>
        </w:rPr>
      </w:pPr>
      <w:hyperlink r:id="rId42" w:history="1">
        <w:r w:rsidR="003B499E" w:rsidRPr="00194E8A">
          <w:rPr>
            <w:rStyle w:val="Collegamentoipertestuale"/>
            <w:rFonts w:ascii="Times New Roman" w:hAnsi="Times New Roman" w:cs="Times New Roman"/>
          </w:rPr>
          <w:t>La retta nel piano cartesiano</w:t>
        </w:r>
      </w:hyperlink>
    </w:p>
    <w:p w14:paraId="391CD919" w14:textId="5D6227B7" w:rsidR="003B499E" w:rsidRPr="00194E8A" w:rsidRDefault="00194E8A">
      <w:pPr>
        <w:rPr>
          <w:rFonts w:ascii="Times New Roman" w:hAnsi="Times New Roman" w:cs="Times New Roman"/>
        </w:rPr>
      </w:pPr>
      <w:hyperlink r:id="rId43" w:history="1">
        <w:r w:rsidR="003B499E" w:rsidRPr="00194E8A">
          <w:rPr>
            <w:rStyle w:val="Collegamentoipertestuale"/>
            <w:rFonts w:ascii="Times New Roman" w:hAnsi="Times New Roman" w:cs="Times New Roman"/>
          </w:rPr>
          <w:t>Il coefficiente angolare</w:t>
        </w:r>
      </w:hyperlink>
    </w:p>
    <w:p w14:paraId="156FC4C4" w14:textId="6E91F3EE" w:rsidR="003B499E" w:rsidRPr="00194E8A" w:rsidRDefault="00194E8A">
      <w:pPr>
        <w:rPr>
          <w:rFonts w:ascii="Times New Roman" w:hAnsi="Times New Roman" w:cs="Times New Roman"/>
        </w:rPr>
      </w:pPr>
      <w:hyperlink r:id="rId44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Punto di intersezione tra due rette</w:t>
        </w:r>
      </w:hyperlink>
    </w:p>
    <w:p w14:paraId="08A20F14" w14:textId="635D7D1A" w:rsidR="003B499E" w:rsidRPr="00194E8A" w:rsidRDefault="00194E8A">
      <w:pPr>
        <w:rPr>
          <w:rFonts w:ascii="Times New Roman" w:hAnsi="Times New Roman" w:cs="Times New Roman"/>
        </w:rPr>
      </w:pPr>
      <w:hyperlink r:id="rId45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Retta passante per un punto</w:t>
        </w:r>
      </w:hyperlink>
    </w:p>
    <w:p w14:paraId="22ED9742" w14:textId="11B7F62B" w:rsidR="003B499E" w:rsidRPr="00194E8A" w:rsidRDefault="00194E8A">
      <w:pPr>
        <w:rPr>
          <w:rFonts w:ascii="Times New Roman" w:hAnsi="Times New Roman" w:cs="Times New Roman"/>
        </w:rPr>
      </w:pPr>
      <w:hyperlink r:id="rId46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Retta passante per due punti</w:t>
        </w:r>
      </w:hyperlink>
    </w:p>
    <w:p w14:paraId="72CC642E" w14:textId="66C12126" w:rsidR="003B499E" w:rsidRPr="00194E8A" w:rsidRDefault="00194E8A">
      <w:pPr>
        <w:rPr>
          <w:rFonts w:ascii="Times New Roman" w:hAnsi="Times New Roman" w:cs="Times New Roman"/>
        </w:rPr>
      </w:pPr>
      <w:hyperlink r:id="rId47" w:history="1">
        <w:r w:rsidR="003B499E" w:rsidRPr="00194E8A">
          <w:rPr>
            <w:rStyle w:val="Collegamentoipertestuale"/>
            <w:rFonts w:ascii="Times New Roman" w:hAnsi="Times New Roman" w:cs="Times New Roman"/>
          </w:rPr>
          <w:t>Fascio di rette proprio e improprio</w:t>
        </w:r>
      </w:hyperlink>
    </w:p>
    <w:p w14:paraId="19C12A93" w14:textId="4B1D0065" w:rsidR="003B499E" w:rsidRPr="00194E8A" w:rsidRDefault="00194E8A">
      <w:pPr>
        <w:rPr>
          <w:rFonts w:ascii="Times New Roman" w:hAnsi="Times New Roman" w:cs="Times New Roman"/>
        </w:rPr>
      </w:pPr>
      <w:hyperlink r:id="rId48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Rette parallele e perpendicolari</w:t>
        </w:r>
      </w:hyperlink>
    </w:p>
    <w:p w14:paraId="73923411" w14:textId="1BCD9949" w:rsidR="003B499E" w:rsidRPr="00194E8A" w:rsidRDefault="00194E8A">
      <w:pPr>
        <w:rPr>
          <w:rFonts w:ascii="Times New Roman" w:hAnsi="Times New Roman" w:cs="Times New Roman"/>
        </w:rPr>
      </w:pPr>
      <w:hyperlink r:id="rId49" w:history="1">
        <w:r w:rsidR="003B499E" w:rsidRPr="00194E8A">
          <w:rPr>
            <w:rStyle w:val="Collegamentoipertestuale"/>
            <w:rFonts w:ascii="Times New Roman" w:hAnsi="Times New Roman" w:cs="Times New Roman"/>
          </w:rPr>
          <w:t>Distanza di un punto da una retta</w:t>
        </w:r>
      </w:hyperlink>
    </w:p>
    <w:p w14:paraId="3F395D80" w14:textId="09FCD38A" w:rsidR="003B499E" w:rsidRPr="00194E8A" w:rsidRDefault="00194E8A">
      <w:pPr>
        <w:rPr>
          <w:rFonts w:ascii="Times New Roman" w:hAnsi="Times New Roman" w:cs="Times New Roman"/>
        </w:rPr>
      </w:pPr>
      <w:hyperlink r:id="rId50" w:history="1">
        <w:r w:rsidR="003B499E" w:rsidRPr="00194E8A">
          <w:rPr>
            <w:rStyle w:val="Collegamentoipertestuale"/>
            <w:rFonts w:ascii="Times New Roman" w:hAnsi="Times New Roman" w:cs="Times New Roman"/>
          </w:rPr>
          <w:t>L’asse di un segmento</w:t>
        </w:r>
      </w:hyperlink>
    </w:p>
    <w:p w14:paraId="6B00C277" w14:textId="2632E15B" w:rsidR="003B499E" w:rsidRPr="00194E8A" w:rsidRDefault="00194E8A">
      <w:pPr>
        <w:rPr>
          <w:rFonts w:ascii="Times New Roman" w:hAnsi="Times New Roman" w:cs="Times New Roman"/>
        </w:rPr>
      </w:pPr>
      <w:hyperlink r:id="rId51" w:history="1">
        <w:r w:rsidR="003B499E" w:rsidRPr="00194E8A">
          <w:rPr>
            <w:rStyle w:val="Collegamentoipertestuale"/>
            <w:rFonts w:ascii="Times New Roman" w:hAnsi="Times New Roman" w:cs="Times New Roman"/>
          </w:rPr>
          <w:t>Bisettrice di un angolo</w:t>
        </w:r>
      </w:hyperlink>
    </w:p>
    <w:p w14:paraId="29BDCCE7" w14:textId="592D336D" w:rsidR="003B499E" w:rsidRPr="00194E8A" w:rsidRDefault="00194E8A">
      <w:pPr>
        <w:rPr>
          <w:rFonts w:ascii="Times New Roman" w:hAnsi="Times New Roman" w:cs="Times New Roman"/>
        </w:rPr>
      </w:pPr>
      <w:hyperlink r:id="rId52" w:history="1">
        <w:r w:rsidR="003B499E" w:rsidRPr="00194E8A">
          <w:rPr>
            <w:rStyle w:val="Collegamentoipertestuale"/>
            <w:rFonts w:ascii="Times New Roman" w:hAnsi="Times New Roman" w:cs="Times New Roman"/>
          </w:rPr>
          <w:t>La circonferenza nel sistema cartesiano</w:t>
        </w:r>
      </w:hyperlink>
    </w:p>
    <w:p w14:paraId="068DDD6B" w14:textId="6AE0B984" w:rsidR="003B499E" w:rsidRPr="00194E8A" w:rsidRDefault="00194E8A">
      <w:pPr>
        <w:rPr>
          <w:rFonts w:ascii="Times New Roman" w:hAnsi="Times New Roman" w:cs="Times New Roman"/>
        </w:rPr>
      </w:pPr>
      <w:hyperlink r:id="rId53" w:history="1">
        <w:r w:rsidR="003B499E" w:rsidRPr="00194E8A">
          <w:rPr>
            <w:rStyle w:val="Collegamentoipertestuale"/>
            <w:rFonts w:ascii="Times New Roman" w:hAnsi="Times New Roman" w:cs="Times New Roman"/>
          </w:rPr>
          <w:t>Equazione di una circonferenza</w:t>
        </w:r>
      </w:hyperlink>
    </w:p>
    <w:p w14:paraId="2E2D01BA" w14:textId="0F8A9F0A" w:rsidR="003B499E" w:rsidRPr="00194E8A" w:rsidRDefault="00194E8A">
      <w:pPr>
        <w:rPr>
          <w:rFonts w:ascii="Times New Roman" w:hAnsi="Times New Roman" w:cs="Times New Roman"/>
        </w:rPr>
      </w:pPr>
      <w:hyperlink r:id="rId54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Posizione punto-circonferenza</w:t>
        </w:r>
      </w:hyperlink>
    </w:p>
    <w:p w14:paraId="298077C5" w14:textId="09E7A117" w:rsidR="003B499E" w:rsidRPr="00194E8A" w:rsidRDefault="00194E8A">
      <w:pPr>
        <w:rPr>
          <w:rFonts w:ascii="Times New Roman" w:hAnsi="Times New Roman" w:cs="Times New Roman"/>
        </w:rPr>
      </w:pPr>
      <w:hyperlink r:id="rId55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Posizione retta-circonferenza</w:t>
        </w:r>
      </w:hyperlink>
    </w:p>
    <w:p w14:paraId="4BEEB87A" w14:textId="073BAEA0" w:rsidR="003B499E" w:rsidRPr="00194E8A" w:rsidRDefault="00194E8A">
      <w:pPr>
        <w:rPr>
          <w:rFonts w:ascii="Times New Roman" w:hAnsi="Times New Roman" w:cs="Times New Roman"/>
        </w:rPr>
      </w:pPr>
      <w:hyperlink r:id="rId56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Rette tangenti ad una circonferenza condotte da un punto esterno</w:t>
        </w:r>
      </w:hyperlink>
    </w:p>
    <w:p w14:paraId="268196B0" w14:textId="4987C979" w:rsidR="003B499E" w:rsidRPr="00194E8A" w:rsidRDefault="00194E8A">
      <w:pPr>
        <w:rPr>
          <w:rFonts w:ascii="Times New Roman" w:hAnsi="Times New Roman" w:cs="Times New Roman"/>
        </w:rPr>
      </w:pPr>
      <w:hyperlink r:id="rId57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Retta tangente alla circonferenza – metodo del delta</w:t>
        </w:r>
      </w:hyperlink>
    </w:p>
    <w:p w14:paraId="23FE53A2" w14:textId="79F9B0B8" w:rsidR="003B499E" w:rsidRPr="00194E8A" w:rsidRDefault="00194E8A">
      <w:pPr>
        <w:rPr>
          <w:rFonts w:ascii="Times New Roman" w:hAnsi="Times New Roman" w:cs="Times New Roman"/>
        </w:rPr>
      </w:pPr>
      <w:hyperlink r:id="rId58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Retta tangente alla circonferenza – metodo della distanza</w:t>
        </w:r>
      </w:hyperlink>
    </w:p>
    <w:p w14:paraId="40E7651E" w14:textId="0E9A4ECD" w:rsidR="003B499E" w:rsidRPr="00194E8A" w:rsidRDefault="00194E8A">
      <w:pPr>
        <w:rPr>
          <w:rFonts w:ascii="Times New Roman" w:hAnsi="Times New Roman" w:cs="Times New Roman"/>
        </w:rPr>
      </w:pPr>
      <w:hyperlink r:id="rId59" w:history="1">
        <w:r w:rsidR="003B499E" w:rsidRPr="00194E8A">
          <w:rPr>
            <w:rStyle w:val="Collegamentoipertestuale"/>
            <w:rFonts w:ascii="Times New Roman" w:hAnsi="Times New Roman" w:cs="Times New Roman"/>
          </w:rPr>
          <w:t>Circonferenza passante per tre punti – metodo del sistema lineare</w:t>
        </w:r>
      </w:hyperlink>
    </w:p>
    <w:p w14:paraId="4F5DF3DD" w14:textId="54981C1A" w:rsidR="003B499E" w:rsidRPr="00194E8A" w:rsidRDefault="00194E8A">
      <w:pPr>
        <w:rPr>
          <w:rFonts w:ascii="Times New Roman" w:hAnsi="Times New Roman" w:cs="Times New Roman"/>
        </w:rPr>
      </w:pPr>
      <w:hyperlink r:id="rId60" w:history="1">
        <w:r w:rsidR="003B499E" w:rsidRPr="00194E8A">
          <w:rPr>
            <w:rStyle w:val="Collegamentoipertestuale"/>
            <w:rFonts w:ascii="Times New Roman" w:hAnsi="Times New Roman" w:cs="Times New Roman"/>
          </w:rPr>
          <w:t>Circonferenza passante per tre punti – metodo degli assi</w:t>
        </w:r>
      </w:hyperlink>
    </w:p>
    <w:p w14:paraId="7CC19BB7" w14:textId="27B2ED2D" w:rsidR="003B499E" w:rsidRPr="00194E8A" w:rsidRDefault="00194E8A">
      <w:pPr>
        <w:rPr>
          <w:rFonts w:ascii="Times New Roman" w:hAnsi="Times New Roman" w:cs="Times New Roman"/>
        </w:rPr>
      </w:pPr>
      <w:hyperlink r:id="rId61" w:history="1">
        <w:r w:rsidR="003B499E" w:rsidRPr="00194E8A">
          <w:rPr>
            <w:rStyle w:val="Collegamentoipertestuale"/>
            <w:rFonts w:ascii="Times New Roman" w:hAnsi="Times New Roman" w:cs="Times New Roman"/>
          </w:rPr>
          <w:t>Curve dedotte dalla circonferenza</w:t>
        </w:r>
      </w:hyperlink>
    </w:p>
    <w:p w14:paraId="664AEB26" w14:textId="52AE06CA" w:rsidR="003B499E" w:rsidRPr="00194E8A" w:rsidRDefault="00194E8A">
      <w:pPr>
        <w:rPr>
          <w:rFonts w:ascii="Times New Roman" w:hAnsi="Times New Roman" w:cs="Times New Roman"/>
        </w:rPr>
      </w:pPr>
      <w:hyperlink r:id="rId62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Posizione di due circonferenze</w:t>
        </w:r>
      </w:hyperlink>
    </w:p>
    <w:p w14:paraId="548466E5" w14:textId="7437E2CF" w:rsidR="003B499E" w:rsidRPr="00194E8A" w:rsidRDefault="00194E8A">
      <w:pPr>
        <w:rPr>
          <w:rFonts w:ascii="Times New Roman" w:hAnsi="Times New Roman" w:cs="Times New Roman"/>
        </w:rPr>
      </w:pPr>
      <w:hyperlink r:id="rId63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Punti interni, esterni e appartenenti alla circonferenza</w:t>
        </w:r>
      </w:hyperlink>
    </w:p>
    <w:p w14:paraId="4CCC41DB" w14:textId="2D5320A0" w:rsidR="003B499E" w:rsidRPr="00194E8A" w:rsidRDefault="00194E8A">
      <w:pPr>
        <w:rPr>
          <w:rFonts w:ascii="Times New Roman" w:hAnsi="Times New Roman" w:cs="Times New Roman"/>
        </w:rPr>
      </w:pPr>
      <w:hyperlink r:id="rId64" w:history="1">
        <w:r w:rsidR="003B499E" w:rsidRPr="00194E8A">
          <w:rPr>
            <w:rStyle w:val="Collegamentoipertestuale"/>
            <w:rFonts w:ascii="Times New Roman" w:hAnsi="Times New Roman" w:cs="Times New Roman"/>
          </w:rPr>
          <w:t>Fasci di circonferenza</w:t>
        </w:r>
      </w:hyperlink>
    </w:p>
    <w:p w14:paraId="06123766" w14:textId="37744A49" w:rsidR="003B499E" w:rsidRPr="00194E8A" w:rsidRDefault="00194E8A">
      <w:pPr>
        <w:rPr>
          <w:rFonts w:ascii="Times New Roman" w:hAnsi="Times New Roman" w:cs="Times New Roman"/>
        </w:rPr>
      </w:pPr>
      <w:hyperlink r:id="rId65" w:history="1">
        <w:r w:rsidR="003B499E" w:rsidRPr="00194E8A">
          <w:rPr>
            <w:rStyle w:val="Collegamentoipertestuale"/>
            <w:rFonts w:ascii="Times New Roman" w:hAnsi="Times New Roman" w:cs="Times New Roman"/>
          </w:rPr>
          <w:t>La parabola come luogo geometrico</w:t>
        </w:r>
      </w:hyperlink>
    </w:p>
    <w:p w14:paraId="2CFA612B" w14:textId="2903E675" w:rsidR="003B499E" w:rsidRPr="00194E8A" w:rsidRDefault="00194E8A">
      <w:pPr>
        <w:rPr>
          <w:rFonts w:ascii="Times New Roman" w:hAnsi="Times New Roman" w:cs="Times New Roman"/>
        </w:rPr>
      </w:pPr>
      <w:hyperlink r:id="rId66" w:history="1">
        <w:r w:rsidR="003B499E" w:rsidRPr="00194E8A">
          <w:rPr>
            <w:rStyle w:val="Collegamentoipertestuale"/>
            <w:rFonts w:ascii="Times New Roman" w:hAnsi="Times New Roman" w:cs="Times New Roman"/>
          </w:rPr>
          <w:t>La parabola nel sistema cartesiano</w:t>
        </w:r>
      </w:hyperlink>
    </w:p>
    <w:p w14:paraId="527EE95E" w14:textId="573FC713" w:rsidR="003B499E" w:rsidRPr="00194E8A" w:rsidRDefault="00194E8A">
      <w:pPr>
        <w:rPr>
          <w:rFonts w:ascii="Times New Roman" w:hAnsi="Times New Roman" w:cs="Times New Roman"/>
        </w:rPr>
      </w:pPr>
      <w:hyperlink r:id="rId67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Parabola con asse parallelo all’asse y</w:t>
        </w:r>
      </w:hyperlink>
    </w:p>
    <w:p w14:paraId="2E4413C7" w14:textId="5FB50BC6" w:rsidR="003B499E" w:rsidRPr="00194E8A" w:rsidRDefault="00194E8A">
      <w:pPr>
        <w:rPr>
          <w:rFonts w:ascii="Times New Roman" w:hAnsi="Times New Roman" w:cs="Times New Roman"/>
        </w:rPr>
      </w:pPr>
      <w:hyperlink r:id="rId68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Posizione retta-parabola</w:t>
        </w:r>
      </w:hyperlink>
    </w:p>
    <w:p w14:paraId="12182A72" w14:textId="607F745E" w:rsidR="003B499E" w:rsidRPr="00194E8A" w:rsidRDefault="00194E8A">
      <w:pPr>
        <w:rPr>
          <w:rFonts w:ascii="Times New Roman" w:hAnsi="Times New Roman" w:cs="Times New Roman"/>
        </w:rPr>
      </w:pPr>
      <w:hyperlink r:id="rId69" w:history="1">
        <w:r w:rsidR="003B499E" w:rsidRPr="00194E8A">
          <w:rPr>
            <w:rStyle w:val="Collegamentoipertestuale"/>
            <w:rFonts w:ascii="Times New Roman" w:hAnsi="Times New Roman" w:cs="Times New Roman"/>
          </w:rPr>
          <w:t>Equazione della parabola traslata</w:t>
        </w:r>
      </w:hyperlink>
    </w:p>
    <w:p w14:paraId="719DDECF" w14:textId="1F59D7DB" w:rsidR="003B499E" w:rsidRPr="00194E8A" w:rsidRDefault="00194E8A">
      <w:pPr>
        <w:rPr>
          <w:rFonts w:ascii="Times New Roman" w:hAnsi="Times New Roman" w:cs="Times New Roman"/>
        </w:rPr>
      </w:pPr>
      <w:hyperlink r:id="rId70" w:history="1">
        <w:r w:rsidR="003B499E" w:rsidRPr="00194E8A">
          <w:rPr>
            <w:rStyle w:val="Collegamentoipertestuale"/>
            <w:rFonts w:ascii="Times New Roman" w:hAnsi="Times New Roman" w:cs="Times New Roman"/>
          </w:rPr>
          <w:t>Equazione della parabola con date condizioni</w:t>
        </w:r>
      </w:hyperlink>
    </w:p>
    <w:p w14:paraId="13823513" w14:textId="30D4979E" w:rsidR="003B499E" w:rsidRPr="00194E8A" w:rsidRDefault="00194E8A">
      <w:pPr>
        <w:rPr>
          <w:rFonts w:ascii="Times New Roman" w:hAnsi="Times New Roman" w:cs="Times New Roman"/>
        </w:rPr>
      </w:pPr>
      <w:hyperlink r:id="rId71" w:history="1">
        <w:r w:rsidR="003B499E" w:rsidRPr="00194E8A">
          <w:rPr>
            <w:rStyle w:val="Collegamentoipertestuale"/>
            <w:rFonts w:ascii="Times New Roman" w:hAnsi="Times New Roman" w:cs="Times New Roman"/>
          </w:rPr>
          <w:t>Parabola con asse parallelo all’asse delle x</w:t>
        </w:r>
      </w:hyperlink>
    </w:p>
    <w:p w14:paraId="320983B7" w14:textId="134DC59C" w:rsidR="003B499E" w:rsidRPr="00194E8A" w:rsidRDefault="00194E8A">
      <w:pPr>
        <w:rPr>
          <w:rFonts w:ascii="Times New Roman" w:hAnsi="Times New Roman" w:cs="Times New Roman"/>
        </w:rPr>
      </w:pPr>
      <w:hyperlink r:id="rId72" w:history="1">
        <w:r w:rsidR="003B499E" w:rsidRPr="00194E8A">
          <w:rPr>
            <w:rStyle w:val="Collegamentoipertestuale"/>
            <w:rFonts w:ascii="Times New Roman" w:hAnsi="Times New Roman" w:cs="Times New Roman"/>
          </w:rPr>
          <w:t>Retta tangente alla parabola</w:t>
        </w:r>
      </w:hyperlink>
    </w:p>
    <w:p w14:paraId="6B1FEC05" w14:textId="1563AF3A" w:rsidR="003B499E" w:rsidRPr="00194E8A" w:rsidRDefault="00194E8A">
      <w:pPr>
        <w:rPr>
          <w:rFonts w:ascii="Times New Roman" w:hAnsi="Times New Roman" w:cs="Times New Roman"/>
        </w:rPr>
      </w:pPr>
      <w:hyperlink r:id="rId73" w:history="1">
        <w:r w:rsidR="001C5181" w:rsidRPr="00194E8A">
          <w:rPr>
            <w:rStyle w:val="Collegamentoipertestuale"/>
            <w:rFonts w:ascii="Times New Roman" w:hAnsi="Times New Roman" w:cs="Times New Roman"/>
          </w:rPr>
          <w:t>Funzioni irrazionali e parabola</w:t>
        </w:r>
      </w:hyperlink>
    </w:p>
    <w:p w14:paraId="5283EF22" w14:textId="2E348F7C" w:rsidR="001C5181" w:rsidRPr="00194E8A" w:rsidRDefault="00194E8A">
      <w:pPr>
        <w:rPr>
          <w:rFonts w:ascii="Times New Roman" w:hAnsi="Times New Roman" w:cs="Times New Roman"/>
        </w:rPr>
      </w:pPr>
      <w:hyperlink r:id="rId74" w:history="1">
        <w:r w:rsidR="001C5181" w:rsidRPr="00194E8A">
          <w:rPr>
            <w:rStyle w:val="Collegamentoipertestuale"/>
            <w:rFonts w:ascii="Times New Roman" w:hAnsi="Times New Roman" w:cs="Times New Roman"/>
          </w:rPr>
          <w:t>Ellisse – introduzione</w:t>
        </w:r>
      </w:hyperlink>
    </w:p>
    <w:p w14:paraId="1E70F887" w14:textId="2EEC797B" w:rsidR="001C5181" w:rsidRPr="00194E8A" w:rsidRDefault="00194E8A">
      <w:pPr>
        <w:rPr>
          <w:rFonts w:ascii="Times New Roman" w:hAnsi="Times New Roman" w:cs="Times New Roman"/>
        </w:rPr>
      </w:pPr>
      <w:hyperlink r:id="rId75" w:history="1">
        <w:r w:rsidR="001C5181" w:rsidRPr="00194E8A">
          <w:rPr>
            <w:rStyle w:val="Collegamentoipertestuale"/>
            <w:rFonts w:ascii="Times New Roman" w:hAnsi="Times New Roman" w:cs="Times New Roman"/>
          </w:rPr>
          <w:t>Forma canonica dell’ellisse</w:t>
        </w:r>
      </w:hyperlink>
    </w:p>
    <w:p w14:paraId="28169462" w14:textId="27DC0F79" w:rsidR="001C5181" w:rsidRPr="00194E8A" w:rsidRDefault="00194E8A">
      <w:pPr>
        <w:rPr>
          <w:rFonts w:ascii="Times New Roman" w:hAnsi="Times New Roman" w:cs="Times New Roman"/>
        </w:rPr>
      </w:pPr>
      <w:hyperlink r:id="rId76" w:history="1">
        <w:r w:rsidR="001C5181" w:rsidRPr="00194E8A">
          <w:rPr>
            <w:rStyle w:val="Collegamentoipertestuale"/>
            <w:rFonts w:ascii="Times New Roman" w:hAnsi="Times New Roman" w:cs="Times New Roman"/>
          </w:rPr>
          <w:t>Rappresentare l’ellisse</w:t>
        </w:r>
      </w:hyperlink>
    </w:p>
    <w:p w14:paraId="32432D39" w14:textId="237C8178" w:rsidR="001C5181" w:rsidRPr="00194E8A" w:rsidRDefault="00194E8A">
      <w:pPr>
        <w:rPr>
          <w:rFonts w:ascii="Times New Roman" w:hAnsi="Times New Roman" w:cs="Times New Roman"/>
        </w:rPr>
      </w:pPr>
      <w:hyperlink r:id="rId77" w:history="1">
        <w:r w:rsidR="001C5181" w:rsidRPr="00194E8A">
          <w:rPr>
            <w:rStyle w:val="Collegamentoipertestuale"/>
            <w:rFonts w:ascii="Times New Roman" w:hAnsi="Times New Roman" w:cs="Times New Roman"/>
          </w:rPr>
          <w:t>Ellisse – dal grafico all’equazione</w:t>
        </w:r>
      </w:hyperlink>
    </w:p>
    <w:p w14:paraId="52F901B7" w14:textId="1BDABB2A" w:rsidR="001C5181" w:rsidRPr="00194E8A" w:rsidRDefault="00194E8A">
      <w:pPr>
        <w:rPr>
          <w:rFonts w:ascii="Times New Roman" w:hAnsi="Times New Roman" w:cs="Times New Roman"/>
        </w:rPr>
      </w:pPr>
      <w:hyperlink r:id="rId78" w:history="1">
        <w:r w:rsidR="001C5181" w:rsidRPr="00194E8A">
          <w:rPr>
            <w:rStyle w:val="Collegamentoipertestuale"/>
            <w:rFonts w:ascii="Times New Roman" w:hAnsi="Times New Roman" w:cs="Times New Roman"/>
          </w:rPr>
          <w:t>Posizione retta-ellisse</w:t>
        </w:r>
      </w:hyperlink>
    </w:p>
    <w:p w14:paraId="314B01E4" w14:textId="730CC2CB" w:rsidR="00B80B8C" w:rsidRPr="00194E8A" w:rsidRDefault="00194E8A">
      <w:pPr>
        <w:rPr>
          <w:rFonts w:ascii="Times New Roman" w:hAnsi="Times New Roman" w:cs="Times New Roman"/>
        </w:rPr>
      </w:pPr>
      <w:hyperlink r:id="rId79" w:history="1">
        <w:r w:rsidR="00B80B8C" w:rsidRPr="00194E8A">
          <w:rPr>
            <w:rStyle w:val="Collegamentoipertestuale"/>
            <w:rFonts w:ascii="Times New Roman" w:hAnsi="Times New Roman" w:cs="Times New Roman"/>
          </w:rPr>
          <w:t>Retta tangente all’ellisse</w:t>
        </w:r>
      </w:hyperlink>
    </w:p>
    <w:p w14:paraId="324378E1" w14:textId="1A8868BA" w:rsidR="001C5181" w:rsidRPr="00194E8A" w:rsidRDefault="00194E8A">
      <w:pPr>
        <w:rPr>
          <w:rFonts w:ascii="Times New Roman" w:hAnsi="Times New Roman" w:cs="Times New Roman"/>
        </w:rPr>
      </w:pPr>
      <w:hyperlink r:id="rId80" w:history="1">
        <w:r w:rsidR="001C5181" w:rsidRPr="00194E8A">
          <w:rPr>
            <w:rStyle w:val="Collegamentoipertestuale"/>
            <w:rFonts w:ascii="Times New Roman" w:hAnsi="Times New Roman" w:cs="Times New Roman"/>
          </w:rPr>
          <w:t>La traslazione dell’ellisse</w:t>
        </w:r>
      </w:hyperlink>
    </w:p>
    <w:p w14:paraId="75400656" w14:textId="366B4B7C" w:rsidR="001C5181" w:rsidRPr="00194E8A" w:rsidRDefault="00194E8A">
      <w:pPr>
        <w:rPr>
          <w:rFonts w:ascii="Times New Roman" w:hAnsi="Times New Roman" w:cs="Times New Roman"/>
        </w:rPr>
      </w:pPr>
      <w:hyperlink r:id="rId81" w:history="1">
        <w:r w:rsidR="001C5181" w:rsidRPr="00194E8A">
          <w:rPr>
            <w:rStyle w:val="Collegamentoipertestuale"/>
            <w:rFonts w:ascii="Times New Roman" w:hAnsi="Times New Roman" w:cs="Times New Roman"/>
          </w:rPr>
          <w:t>Metodo del completamento del quadrato</w:t>
        </w:r>
        <w:r w:rsidR="00B80B8C" w:rsidRPr="00194E8A">
          <w:rPr>
            <w:rStyle w:val="Collegamentoipertestuale"/>
            <w:rFonts w:ascii="Times New Roman" w:hAnsi="Times New Roman" w:cs="Times New Roman"/>
          </w:rPr>
          <w:t xml:space="preserve"> - ellisse</w:t>
        </w:r>
      </w:hyperlink>
    </w:p>
    <w:p w14:paraId="7354B8FD" w14:textId="436DF0A4" w:rsidR="001C5181" w:rsidRPr="00194E8A" w:rsidRDefault="00194E8A">
      <w:pPr>
        <w:rPr>
          <w:rFonts w:ascii="Times New Roman" w:hAnsi="Times New Roman" w:cs="Times New Roman"/>
        </w:rPr>
      </w:pPr>
      <w:hyperlink r:id="rId82" w:history="1">
        <w:r w:rsidR="001C5181" w:rsidRPr="00194E8A">
          <w:rPr>
            <w:rStyle w:val="Collegamentoipertestuale"/>
            <w:rFonts w:ascii="Times New Roman" w:hAnsi="Times New Roman" w:cs="Times New Roman"/>
          </w:rPr>
          <w:t>Funzioni irrazionali – ellisse</w:t>
        </w:r>
      </w:hyperlink>
    </w:p>
    <w:p w14:paraId="4757E0BD" w14:textId="3BBC0C96" w:rsidR="001C5181" w:rsidRPr="00194E8A" w:rsidRDefault="00194E8A">
      <w:pPr>
        <w:rPr>
          <w:rFonts w:ascii="Times New Roman" w:hAnsi="Times New Roman" w:cs="Times New Roman"/>
        </w:rPr>
      </w:pPr>
      <w:hyperlink r:id="rId83" w:history="1">
        <w:r w:rsidR="001C5181" w:rsidRPr="00194E8A">
          <w:rPr>
            <w:rStyle w:val="Collegamentoipertestuale"/>
            <w:rFonts w:ascii="Times New Roman" w:hAnsi="Times New Roman" w:cs="Times New Roman"/>
          </w:rPr>
          <w:t>Area racchiusa in un’ellisse</w:t>
        </w:r>
      </w:hyperlink>
    </w:p>
    <w:p w14:paraId="2E687921" w14:textId="2362044E" w:rsidR="001C5181" w:rsidRPr="00194E8A" w:rsidRDefault="00194E8A">
      <w:pPr>
        <w:rPr>
          <w:rFonts w:ascii="Times New Roman" w:hAnsi="Times New Roman" w:cs="Times New Roman"/>
        </w:rPr>
      </w:pPr>
      <w:hyperlink r:id="rId84" w:history="1">
        <w:r w:rsidR="001C5181" w:rsidRPr="00194E8A">
          <w:rPr>
            <w:rStyle w:val="Collegamentoipertestuale"/>
            <w:rFonts w:ascii="Times New Roman" w:hAnsi="Times New Roman" w:cs="Times New Roman"/>
          </w:rPr>
          <w:t>Iperbole – introduzione</w:t>
        </w:r>
      </w:hyperlink>
    </w:p>
    <w:p w14:paraId="2C30D21D" w14:textId="425C0B74" w:rsidR="001C5181" w:rsidRPr="00194E8A" w:rsidRDefault="00194E8A">
      <w:pPr>
        <w:rPr>
          <w:rFonts w:ascii="Times New Roman" w:hAnsi="Times New Roman" w:cs="Times New Roman"/>
        </w:rPr>
      </w:pPr>
      <w:hyperlink r:id="rId85" w:history="1">
        <w:r w:rsidR="001C5181" w:rsidRPr="00194E8A">
          <w:rPr>
            <w:rStyle w:val="Collegamentoipertestuale"/>
            <w:rFonts w:ascii="Times New Roman" w:hAnsi="Times New Roman" w:cs="Times New Roman"/>
          </w:rPr>
          <w:t>Forma canonica dell’iperbole – dimostrazione</w:t>
        </w:r>
      </w:hyperlink>
    </w:p>
    <w:p w14:paraId="18CECE69" w14:textId="17096D83" w:rsidR="001C5181" w:rsidRPr="00194E8A" w:rsidRDefault="00194E8A">
      <w:pPr>
        <w:rPr>
          <w:rFonts w:ascii="Times New Roman" w:hAnsi="Times New Roman" w:cs="Times New Roman"/>
        </w:rPr>
      </w:pPr>
      <w:hyperlink r:id="rId86" w:history="1">
        <w:r w:rsidR="001C5181" w:rsidRPr="00194E8A">
          <w:rPr>
            <w:rStyle w:val="Collegamentoipertestuale"/>
            <w:rFonts w:ascii="Times New Roman" w:hAnsi="Times New Roman" w:cs="Times New Roman"/>
          </w:rPr>
          <w:t>Rappresentare l’iperbole</w:t>
        </w:r>
      </w:hyperlink>
    </w:p>
    <w:p w14:paraId="78A79F61" w14:textId="4163D162" w:rsidR="001C5181" w:rsidRPr="00194E8A" w:rsidRDefault="00194E8A">
      <w:pPr>
        <w:rPr>
          <w:rFonts w:ascii="Times New Roman" w:hAnsi="Times New Roman" w:cs="Times New Roman"/>
        </w:rPr>
      </w:pPr>
      <w:hyperlink r:id="rId87" w:history="1">
        <w:r w:rsidR="001C5181" w:rsidRPr="00194E8A">
          <w:rPr>
            <w:rStyle w:val="Collegamentoipertestuale"/>
            <w:rFonts w:ascii="Times New Roman" w:hAnsi="Times New Roman" w:cs="Times New Roman"/>
          </w:rPr>
          <w:t>Retta tangente all’iperbole</w:t>
        </w:r>
      </w:hyperlink>
    </w:p>
    <w:p w14:paraId="464FF124" w14:textId="24670B41" w:rsidR="001C5181" w:rsidRPr="00194E8A" w:rsidRDefault="00194E8A">
      <w:pPr>
        <w:rPr>
          <w:rFonts w:ascii="Times New Roman" w:hAnsi="Times New Roman" w:cs="Times New Roman"/>
        </w:rPr>
      </w:pPr>
      <w:hyperlink r:id="rId88" w:history="1">
        <w:r w:rsidR="001C5181" w:rsidRPr="00194E8A">
          <w:rPr>
            <w:rStyle w:val="Collegamentoipertestuale"/>
            <w:rFonts w:ascii="Times New Roman" w:hAnsi="Times New Roman" w:cs="Times New Roman"/>
          </w:rPr>
          <w:t>La traslazione dell’iperbole</w:t>
        </w:r>
      </w:hyperlink>
    </w:p>
    <w:p w14:paraId="3672D5C1" w14:textId="77777777" w:rsidR="001C5181" w:rsidRPr="00194E8A" w:rsidRDefault="001C5181">
      <w:pPr>
        <w:rPr>
          <w:rFonts w:ascii="Times New Roman" w:hAnsi="Times New Roman" w:cs="Times New Roman"/>
        </w:rPr>
      </w:pPr>
    </w:p>
    <w:p w14:paraId="5EE96C9D" w14:textId="77777777" w:rsidR="003B499E" w:rsidRPr="00194E8A" w:rsidRDefault="003B499E">
      <w:pPr>
        <w:rPr>
          <w:rFonts w:ascii="Times New Roman" w:hAnsi="Times New Roman" w:cs="Times New Roman"/>
        </w:rPr>
      </w:pPr>
    </w:p>
    <w:p w14:paraId="02B74A16" w14:textId="1CD2D30E" w:rsidR="003B499E" w:rsidRPr="00194E8A" w:rsidRDefault="00B80B8C" w:rsidP="001D6306">
      <w:pPr>
        <w:pStyle w:val="Titolo2"/>
        <w:rPr>
          <w:rFonts w:cs="Times New Roman"/>
        </w:rPr>
      </w:pPr>
      <w:bookmarkStart w:id="4" w:name="_Toc201157181"/>
      <w:r w:rsidRPr="00194E8A">
        <w:rPr>
          <w:rFonts w:cs="Times New Roman"/>
        </w:rPr>
        <w:t>Equazioni in modulo e irrazionali</w:t>
      </w:r>
      <w:bookmarkEnd w:id="4"/>
    </w:p>
    <w:p w14:paraId="76CCC75D" w14:textId="77777777" w:rsidR="003B499E" w:rsidRPr="00194E8A" w:rsidRDefault="003B499E">
      <w:pPr>
        <w:rPr>
          <w:rFonts w:ascii="Times New Roman" w:hAnsi="Times New Roman" w:cs="Times New Roman"/>
        </w:rPr>
      </w:pPr>
    </w:p>
    <w:p w14:paraId="4FDD2C63" w14:textId="14AB45FF" w:rsidR="005A5997" w:rsidRPr="00194E8A" w:rsidRDefault="00194E8A">
      <w:pPr>
        <w:rPr>
          <w:rFonts w:ascii="Times New Roman" w:hAnsi="Times New Roman" w:cs="Times New Roman"/>
        </w:rPr>
      </w:pPr>
      <w:hyperlink r:id="rId89" w:history="1">
        <w:r w:rsidR="005A5997" w:rsidRPr="00194E8A">
          <w:rPr>
            <w:rStyle w:val="Collegamentoipertestuale"/>
            <w:rFonts w:ascii="Times New Roman" w:hAnsi="Times New Roman" w:cs="Times New Roman"/>
          </w:rPr>
          <w:t>Funzione modulo o valore</w:t>
        </w:r>
      </w:hyperlink>
    </w:p>
    <w:p w14:paraId="3E186115" w14:textId="661E3279" w:rsidR="00181312" w:rsidRPr="00194E8A" w:rsidRDefault="00194E8A">
      <w:pPr>
        <w:rPr>
          <w:rFonts w:ascii="Times New Roman" w:hAnsi="Times New Roman" w:cs="Times New Roman"/>
        </w:rPr>
      </w:pPr>
      <w:hyperlink r:id="rId90" w:history="1">
        <w:r w:rsidR="00181312" w:rsidRPr="00194E8A">
          <w:rPr>
            <w:rStyle w:val="Collegamentoipertestuale"/>
            <w:rFonts w:ascii="Times New Roman" w:hAnsi="Times New Roman" w:cs="Times New Roman"/>
          </w:rPr>
          <w:t>Equazioni in modulo o valore assoluto</w:t>
        </w:r>
      </w:hyperlink>
    </w:p>
    <w:p w14:paraId="5BDCC481" w14:textId="13CA2812" w:rsidR="00181312" w:rsidRPr="00194E8A" w:rsidRDefault="00194E8A">
      <w:pPr>
        <w:rPr>
          <w:rFonts w:ascii="Times New Roman" w:hAnsi="Times New Roman" w:cs="Times New Roman"/>
        </w:rPr>
      </w:pPr>
      <w:hyperlink r:id="rId91" w:history="1">
        <w:r w:rsidR="00181312" w:rsidRPr="00194E8A">
          <w:rPr>
            <w:rStyle w:val="Collegamentoipertestuale"/>
            <w:rFonts w:ascii="Times New Roman" w:hAnsi="Times New Roman" w:cs="Times New Roman"/>
          </w:rPr>
          <w:t>Funzione radice (irrazionale)</w:t>
        </w:r>
      </w:hyperlink>
    </w:p>
    <w:p w14:paraId="12EF6D5A" w14:textId="1CB1305A" w:rsidR="00181312" w:rsidRPr="00194E8A" w:rsidRDefault="00194E8A">
      <w:pPr>
        <w:rPr>
          <w:rFonts w:ascii="Times New Roman" w:hAnsi="Times New Roman" w:cs="Times New Roman"/>
        </w:rPr>
      </w:pPr>
      <w:hyperlink r:id="rId92" w:history="1">
        <w:r w:rsidR="00181312" w:rsidRPr="00194E8A">
          <w:rPr>
            <w:rStyle w:val="Collegamentoipertestuale"/>
            <w:rFonts w:ascii="Times New Roman" w:hAnsi="Times New Roman" w:cs="Times New Roman"/>
          </w:rPr>
          <w:t>Equazioni irrazionali – forma base</w:t>
        </w:r>
      </w:hyperlink>
    </w:p>
    <w:p w14:paraId="6828C6DA" w14:textId="0E10E9ED" w:rsidR="00181312" w:rsidRPr="00194E8A" w:rsidRDefault="00194E8A">
      <w:pPr>
        <w:rPr>
          <w:rFonts w:ascii="Times New Roman" w:hAnsi="Times New Roman" w:cs="Times New Roman"/>
        </w:rPr>
      </w:pPr>
      <w:hyperlink r:id="rId93" w:history="1">
        <w:r w:rsidR="00181312" w:rsidRPr="00194E8A">
          <w:rPr>
            <w:rStyle w:val="Collegamentoipertestuale"/>
            <w:rFonts w:ascii="Times New Roman" w:hAnsi="Times New Roman" w:cs="Times New Roman"/>
          </w:rPr>
          <w:t>Equazioni irrazionali – forma generale</w:t>
        </w:r>
      </w:hyperlink>
    </w:p>
    <w:p w14:paraId="52E845A8" w14:textId="77777777" w:rsidR="00181312" w:rsidRPr="00194E8A" w:rsidRDefault="00181312">
      <w:pPr>
        <w:rPr>
          <w:rFonts w:ascii="Times New Roman" w:hAnsi="Times New Roman" w:cs="Times New Roman"/>
        </w:rPr>
      </w:pPr>
    </w:p>
    <w:p w14:paraId="0939DA26" w14:textId="49C3DECC" w:rsidR="00181312" w:rsidRPr="00194E8A" w:rsidRDefault="00181312" w:rsidP="001D6306">
      <w:pPr>
        <w:pStyle w:val="Titolo2"/>
        <w:rPr>
          <w:rFonts w:cs="Times New Roman"/>
        </w:rPr>
      </w:pPr>
      <w:bookmarkStart w:id="5" w:name="_Toc201157182"/>
      <w:r w:rsidRPr="00194E8A">
        <w:rPr>
          <w:rFonts w:cs="Times New Roman"/>
        </w:rPr>
        <w:t>Esponenziali e logaritmi</w:t>
      </w:r>
      <w:bookmarkEnd w:id="5"/>
    </w:p>
    <w:p w14:paraId="7A471AC9" w14:textId="77777777" w:rsidR="00181312" w:rsidRPr="00194E8A" w:rsidRDefault="00181312" w:rsidP="00181312">
      <w:pPr>
        <w:rPr>
          <w:rFonts w:ascii="Times New Roman" w:hAnsi="Times New Roman" w:cs="Times New Roman"/>
        </w:rPr>
      </w:pPr>
    </w:p>
    <w:p w14:paraId="6CAED31C" w14:textId="0B581CA4" w:rsidR="00181312" w:rsidRPr="00194E8A" w:rsidRDefault="00194E8A">
      <w:pPr>
        <w:rPr>
          <w:rFonts w:ascii="Times New Roman" w:hAnsi="Times New Roman" w:cs="Times New Roman"/>
        </w:rPr>
      </w:pPr>
      <w:hyperlink r:id="rId94" w:history="1">
        <w:r w:rsidR="00181312" w:rsidRPr="00194E8A">
          <w:rPr>
            <w:rStyle w:val="Collegamentoipertestuale"/>
            <w:rFonts w:ascii="Times New Roman" w:hAnsi="Times New Roman" w:cs="Times New Roman"/>
          </w:rPr>
          <w:t>Equazioni esponenziali (1)</w:t>
        </w:r>
      </w:hyperlink>
    </w:p>
    <w:p w14:paraId="0188DD3E" w14:textId="06F587B3" w:rsidR="00181312" w:rsidRPr="00194E8A" w:rsidRDefault="00194E8A">
      <w:pPr>
        <w:rPr>
          <w:rFonts w:ascii="Times New Roman" w:hAnsi="Times New Roman" w:cs="Times New Roman"/>
        </w:rPr>
      </w:pPr>
      <w:hyperlink r:id="rId95" w:history="1">
        <w:r w:rsidR="00181312" w:rsidRPr="00194E8A">
          <w:rPr>
            <w:rStyle w:val="Collegamentoipertestuale"/>
            <w:rFonts w:ascii="Times New Roman" w:hAnsi="Times New Roman" w:cs="Times New Roman"/>
          </w:rPr>
          <w:t>La funzione esponenziale</w:t>
        </w:r>
      </w:hyperlink>
    </w:p>
    <w:p w14:paraId="3AA4FE14" w14:textId="6648B538" w:rsidR="00C310EF" w:rsidRPr="00194E8A" w:rsidRDefault="00194E8A">
      <w:pPr>
        <w:rPr>
          <w:rFonts w:ascii="Times New Roman" w:hAnsi="Times New Roman" w:cs="Times New Roman"/>
        </w:rPr>
      </w:pPr>
      <w:hyperlink r:id="rId96" w:history="1">
        <w:r w:rsidR="00C310EF" w:rsidRPr="00194E8A">
          <w:rPr>
            <w:rStyle w:val="Collegamentoipertestuale"/>
            <w:rFonts w:ascii="Times New Roman" w:hAnsi="Times New Roman" w:cs="Times New Roman"/>
          </w:rPr>
          <w:t>Il numero di Nepero</w:t>
        </w:r>
      </w:hyperlink>
    </w:p>
    <w:p w14:paraId="0F36AC0E" w14:textId="67E0310A" w:rsidR="00181312" w:rsidRPr="00194E8A" w:rsidRDefault="00194E8A">
      <w:pPr>
        <w:rPr>
          <w:rFonts w:ascii="Times New Roman" w:hAnsi="Times New Roman" w:cs="Times New Roman"/>
        </w:rPr>
      </w:pPr>
      <w:hyperlink r:id="rId97" w:history="1">
        <w:r w:rsidR="00181312" w:rsidRPr="00194E8A">
          <w:rPr>
            <w:rStyle w:val="Collegamentoipertestuale"/>
            <w:rFonts w:ascii="Times New Roman" w:hAnsi="Times New Roman" w:cs="Times New Roman"/>
          </w:rPr>
          <w:t>Equazioni esponenziali (2)</w:t>
        </w:r>
      </w:hyperlink>
    </w:p>
    <w:p w14:paraId="220719F1" w14:textId="24198BBB" w:rsidR="00181312" w:rsidRPr="00194E8A" w:rsidRDefault="00194E8A">
      <w:pPr>
        <w:rPr>
          <w:rFonts w:ascii="Times New Roman" w:hAnsi="Times New Roman" w:cs="Times New Roman"/>
        </w:rPr>
      </w:pPr>
      <w:hyperlink r:id="rId98" w:history="1">
        <w:r w:rsidR="00C310EF" w:rsidRPr="00194E8A">
          <w:rPr>
            <w:rStyle w:val="Collegamentoipertestuale"/>
            <w:rFonts w:ascii="Times New Roman" w:hAnsi="Times New Roman" w:cs="Times New Roman"/>
          </w:rPr>
          <w:t>La nascita dei logaritmi</w:t>
        </w:r>
      </w:hyperlink>
    </w:p>
    <w:p w14:paraId="7DB8FF04" w14:textId="6BFFC0D5" w:rsidR="00C310EF" w:rsidRPr="00194E8A" w:rsidRDefault="00194E8A">
      <w:pPr>
        <w:rPr>
          <w:rFonts w:ascii="Times New Roman" w:hAnsi="Times New Roman" w:cs="Times New Roman"/>
        </w:rPr>
      </w:pPr>
      <w:hyperlink r:id="rId99" w:history="1">
        <w:r w:rsidR="00C310EF" w:rsidRPr="00194E8A">
          <w:rPr>
            <w:rStyle w:val="Collegamentoipertestuale"/>
            <w:rFonts w:ascii="Times New Roman" w:hAnsi="Times New Roman" w:cs="Times New Roman"/>
          </w:rPr>
          <w:t>I logaritmi – cosa sono?</w:t>
        </w:r>
      </w:hyperlink>
    </w:p>
    <w:p w14:paraId="39C83726" w14:textId="52AC5867" w:rsidR="00C310EF" w:rsidRPr="00194E8A" w:rsidRDefault="00194E8A">
      <w:pPr>
        <w:rPr>
          <w:rFonts w:ascii="Times New Roman" w:hAnsi="Times New Roman" w:cs="Times New Roman"/>
        </w:rPr>
      </w:pPr>
      <w:hyperlink r:id="rId100" w:history="1">
        <w:r w:rsidR="00C310EF" w:rsidRPr="00194E8A">
          <w:rPr>
            <w:rStyle w:val="Collegamentoipertestuale"/>
            <w:rFonts w:ascii="Times New Roman" w:hAnsi="Times New Roman" w:cs="Times New Roman"/>
          </w:rPr>
          <w:t>Le proprietà dei logaritmi</w:t>
        </w:r>
      </w:hyperlink>
    </w:p>
    <w:p w14:paraId="573E1612" w14:textId="3A261F06" w:rsidR="00C310EF" w:rsidRPr="00194E8A" w:rsidRDefault="00194E8A">
      <w:pPr>
        <w:rPr>
          <w:rFonts w:ascii="Times New Roman" w:hAnsi="Times New Roman" w:cs="Times New Roman"/>
        </w:rPr>
      </w:pPr>
      <w:hyperlink r:id="rId101" w:history="1">
        <w:r w:rsidR="00C310EF" w:rsidRPr="00194E8A">
          <w:rPr>
            <w:rStyle w:val="Collegamentoipertestuale"/>
            <w:rFonts w:ascii="Times New Roman" w:hAnsi="Times New Roman" w:cs="Times New Roman"/>
          </w:rPr>
          <w:t>Equazioni esponenziali risolte con i logaritmi</w:t>
        </w:r>
      </w:hyperlink>
    </w:p>
    <w:p w14:paraId="1DE447EF" w14:textId="18B52AE5" w:rsidR="00C310EF" w:rsidRPr="00194E8A" w:rsidRDefault="00194E8A">
      <w:pPr>
        <w:rPr>
          <w:rFonts w:ascii="Times New Roman" w:hAnsi="Times New Roman" w:cs="Times New Roman"/>
        </w:rPr>
      </w:pPr>
      <w:hyperlink r:id="rId102" w:history="1">
        <w:r w:rsidR="00C310EF" w:rsidRPr="00194E8A">
          <w:rPr>
            <w:rStyle w:val="Collegamentoipertestuale"/>
            <w:rFonts w:ascii="Times New Roman" w:hAnsi="Times New Roman" w:cs="Times New Roman"/>
          </w:rPr>
          <w:t>Disequazioni esponenziali</w:t>
        </w:r>
      </w:hyperlink>
    </w:p>
    <w:p w14:paraId="47A3DAC4" w14:textId="562D86DD" w:rsidR="00181312" w:rsidRPr="00194E8A" w:rsidRDefault="00194E8A">
      <w:pPr>
        <w:rPr>
          <w:rFonts w:ascii="Times New Roman" w:hAnsi="Times New Roman" w:cs="Times New Roman"/>
        </w:rPr>
      </w:pPr>
      <w:hyperlink r:id="rId103" w:history="1">
        <w:r w:rsidR="00181312" w:rsidRPr="00194E8A">
          <w:rPr>
            <w:rStyle w:val="Collegamentoipertestuale"/>
            <w:rFonts w:ascii="Times New Roman" w:hAnsi="Times New Roman" w:cs="Times New Roman"/>
          </w:rPr>
          <w:t>La funzione logaritmica</w:t>
        </w:r>
      </w:hyperlink>
    </w:p>
    <w:p w14:paraId="27AF120C" w14:textId="22999C07" w:rsidR="00181312" w:rsidRPr="00194E8A" w:rsidRDefault="00194E8A">
      <w:pPr>
        <w:rPr>
          <w:rFonts w:ascii="Times New Roman" w:hAnsi="Times New Roman" w:cs="Times New Roman"/>
        </w:rPr>
      </w:pPr>
      <w:hyperlink r:id="rId104" w:history="1">
        <w:r w:rsidR="00C310EF" w:rsidRPr="00194E8A">
          <w:rPr>
            <w:rStyle w:val="Collegamentoipertestuale"/>
            <w:rFonts w:ascii="Times New Roman" w:hAnsi="Times New Roman" w:cs="Times New Roman"/>
          </w:rPr>
          <w:t>E</w:t>
        </w:r>
        <w:r w:rsidR="00181312" w:rsidRPr="00194E8A">
          <w:rPr>
            <w:rStyle w:val="Collegamentoipertestuale"/>
            <w:rFonts w:ascii="Times New Roman" w:hAnsi="Times New Roman" w:cs="Times New Roman"/>
          </w:rPr>
          <w:t>q</w:t>
        </w:r>
        <w:r w:rsidR="00C310EF" w:rsidRPr="00194E8A">
          <w:rPr>
            <w:rStyle w:val="Collegamentoipertestuale"/>
            <w:rFonts w:ascii="Times New Roman" w:hAnsi="Times New Roman" w:cs="Times New Roman"/>
          </w:rPr>
          <w:t>uazioni logaritmiche</w:t>
        </w:r>
      </w:hyperlink>
    </w:p>
    <w:p w14:paraId="6A7B8156" w14:textId="76EF8756" w:rsidR="00C310EF" w:rsidRPr="00194E8A" w:rsidRDefault="00194E8A">
      <w:pPr>
        <w:rPr>
          <w:rFonts w:ascii="Times New Roman" w:hAnsi="Times New Roman" w:cs="Times New Roman"/>
        </w:rPr>
      </w:pPr>
      <w:hyperlink r:id="rId105" w:history="1">
        <w:r w:rsidR="00C310EF" w:rsidRPr="00194E8A">
          <w:rPr>
            <w:rStyle w:val="Collegamentoipertestuale"/>
            <w:rFonts w:ascii="Times New Roman" w:hAnsi="Times New Roman" w:cs="Times New Roman"/>
          </w:rPr>
          <w:t>Disequazioni logaritmiche</w:t>
        </w:r>
      </w:hyperlink>
    </w:p>
    <w:p w14:paraId="5E27DFFB" w14:textId="77777777" w:rsidR="00C310EF" w:rsidRPr="00194E8A" w:rsidRDefault="00C310EF">
      <w:pPr>
        <w:rPr>
          <w:rFonts w:ascii="Times New Roman" w:hAnsi="Times New Roman" w:cs="Times New Roman"/>
        </w:rPr>
      </w:pPr>
    </w:p>
    <w:p w14:paraId="501300D0" w14:textId="13747D17" w:rsidR="00C310EF" w:rsidRPr="00194E8A" w:rsidRDefault="00C310EF" w:rsidP="001D6306">
      <w:pPr>
        <w:pStyle w:val="Titolo2"/>
        <w:rPr>
          <w:rFonts w:cs="Times New Roman"/>
        </w:rPr>
      </w:pPr>
      <w:bookmarkStart w:id="6" w:name="_Toc201157183"/>
      <w:r w:rsidRPr="00194E8A">
        <w:rPr>
          <w:rFonts w:cs="Times New Roman"/>
        </w:rPr>
        <w:t>Trigonometria</w:t>
      </w:r>
      <w:bookmarkEnd w:id="6"/>
    </w:p>
    <w:p w14:paraId="2EE9B5ED" w14:textId="237E0D6F" w:rsidR="00C310EF" w:rsidRPr="00194E8A" w:rsidRDefault="00C310EF">
      <w:pPr>
        <w:rPr>
          <w:rFonts w:ascii="Times New Roman" w:hAnsi="Times New Roman" w:cs="Times New Roman"/>
        </w:rPr>
      </w:pPr>
    </w:p>
    <w:p w14:paraId="35D6159F" w14:textId="634793A9" w:rsidR="00134ED6" w:rsidRPr="00194E8A" w:rsidRDefault="00194E8A">
      <w:pPr>
        <w:rPr>
          <w:rFonts w:ascii="Times New Roman" w:hAnsi="Times New Roman" w:cs="Times New Roman"/>
        </w:rPr>
      </w:pPr>
      <w:hyperlink r:id="rId106" w:history="1">
        <w:r w:rsidR="00134ED6" w:rsidRPr="00194E8A">
          <w:rPr>
            <w:rStyle w:val="Collegamentoipertestuale"/>
            <w:rFonts w:ascii="Times New Roman" w:hAnsi="Times New Roman" w:cs="Times New Roman"/>
          </w:rPr>
          <w:t>La funzione seno</w:t>
        </w:r>
      </w:hyperlink>
    </w:p>
    <w:p w14:paraId="4AF1B0FF" w14:textId="7EA083CC" w:rsidR="00134ED6" w:rsidRPr="00194E8A" w:rsidRDefault="00194E8A">
      <w:pPr>
        <w:rPr>
          <w:rFonts w:ascii="Times New Roman" w:hAnsi="Times New Roman" w:cs="Times New Roman"/>
        </w:rPr>
      </w:pPr>
      <w:hyperlink r:id="rId107" w:history="1">
        <w:r w:rsidR="00134ED6" w:rsidRPr="00194E8A">
          <w:rPr>
            <w:rStyle w:val="Collegamentoipertestuale"/>
            <w:rFonts w:ascii="Times New Roman" w:hAnsi="Times New Roman" w:cs="Times New Roman"/>
          </w:rPr>
          <w:t>La funzione coseno</w:t>
        </w:r>
      </w:hyperlink>
    </w:p>
    <w:p w14:paraId="0A22ECB4" w14:textId="2E24F759" w:rsidR="00134ED6" w:rsidRPr="00194E8A" w:rsidRDefault="00194E8A">
      <w:pPr>
        <w:rPr>
          <w:rFonts w:ascii="Times New Roman" w:hAnsi="Times New Roman" w:cs="Times New Roman"/>
        </w:rPr>
      </w:pPr>
      <w:hyperlink r:id="rId108" w:history="1">
        <w:r w:rsidR="00134ED6" w:rsidRPr="00194E8A">
          <w:rPr>
            <w:rStyle w:val="Collegamentoipertestuale"/>
            <w:rFonts w:ascii="Times New Roman" w:hAnsi="Times New Roman" w:cs="Times New Roman"/>
          </w:rPr>
          <w:t>La funzione tangente</w:t>
        </w:r>
      </w:hyperlink>
    </w:p>
    <w:p w14:paraId="5EFDD2CA" w14:textId="57FB6C0E" w:rsidR="00134ED6" w:rsidRPr="00194E8A" w:rsidRDefault="00194E8A">
      <w:pPr>
        <w:rPr>
          <w:rFonts w:ascii="Times New Roman" w:hAnsi="Times New Roman" w:cs="Times New Roman"/>
        </w:rPr>
      </w:pPr>
      <w:hyperlink r:id="rId109" w:history="1">
        <w:r w:rsidR="00134ED6" w:rsidRPr="00194E8A">
          <w:rPr>
            <w:rStyle w:val="Collegamentoipertestuale"/>
            <w:rFonts w:ascii="Times New Roman" w:hAnsi="Times New Roman" w:cs="Times New Roman"/>
          </w:rPr>
          <w:t>Formule di addizione e sottrazione</w:t>
        </w:r>
      </w:hyperlink>
    </w:p>
    <w:p w14:paraId="7E98BD7C" w14:textId="62763449" w:rsidR="00134ED6" w:rsidRPr="00194E8A" w:rsidRDefault="00194E8A">
      <w:pPr>
        <w:rPr>
          <w:rFonts w:ascii="Times New Roman" w:hAnsi="Times New Roman" w:cs="Times New Roman"/>
        </w:rPr>
      </w:pPr>
      <w:hyperlink r:id="rId110" w:history="1">
        <w:r w:rsidR="00134ED6" w:rsidRPr="00194E8A">
          <w:rPr>
            <w:rStyle w:val="Collegamentoipertestuale"/>
            <w:rFonts w:ascii="Times New Roman" w:hAnsi="Times New Roman" w:cs="Times New Roman"/>
          </w:rPr>
          <w:t>Angoli associati</w:t>
        </w:r>
      </w:hyperlink>
    </w:p>
    <w:p w14:paraId="5AB8A0CA" w14:textId="617B9C54" w:rsidR="00134ED6" w:rsidRPr="00194E8A" w:rsidRDefault="00194E8A">
      <w:pPr>
        <w:rPr>
          <w:rFonts w:ascii="Times New Roman" w:hAnsi="Times New Roman" w:cs="Times New Roman"/>
        </w:rPr>
      </w:pPr>
      <w:hyperlink r:id="rId111" w:history="1">
        <w:r w:rsidR="00134ED6" w:rsidRPr="00194E8A">
          <w:rPr>
            <w:rStyle w:val="Collegamentoipertestuale"/>
            <w:rFonts w:ascii="Times New Roman" w:hAnsi="Times New Roman" w:cs="Times New Roman"/>
          </w:rPr>
          <w:t>Formule di duplicazione</w:t>
        </w:r>
      </w:hyperlink>
    </w:p>
    <w:p w14:paraId="419B6090" w14:textId="1206E366" w:rsidR="00134ED6" w:rsidRPr="00194E8A" w:rsidRDefault="00194E8A">
      <w:pPr>
        <w:rPr>
          <w:rFonts w:ascii="Times New Roman" w:hAnsi="Times New Roman" w:cs="Times New Roman"/>
        </w:rPr>
      </w:pPr>
      <w:hyperlink r:id="rId112" w:history="1">
        <w:r w:rsidR="00134ED6" w:rsidRPr="00194E8A">
          <w:rPr>
            <w:rStyle w:val="Collegamentoipertestuale"/>
            <w:rFonts w:ascii="Times New Roman" w:hAnsi="Times New Roman" w:cs="Times New Roman"/>
          </w:rPr>
          <w:t>Formule di bisezione</w:t>
        </w:r>
      </w:hyperlink>
    </w:p>
    <w:p w14:paraId="527C4BD7" w14:textId="6CF258CC" w:rsidR="00134ED6" w:rsidRPr="00194E8A" w:rsidRDefault="00194E8A">
      <w:pPr>
        <w:rPr>
          <w:rFonts w:ascii="Times New Roman" w:hAnsi="Times New Roman" w:cs="Times New Roman"/>
        </w:rPr>
      </w:pPr>
      <w:hyperlink r:id="rId113" w:history="1">
        <w:r w:rsidR="00134ED6" w:rsidRPr="00194E8A">
          <w:rPr>
            <w:rStyle w:val="Collegamentoipertestuale"/>
            <w:rFonts w:ascii="Times New Roman" w:hAnsi="Times New Roman" w:cs="Times New Roman"/>
          </w:rPr>
          <w:t>Equazioni elementari in seno</w:t>
        </w:r>
      </w:hyperlink>
    </w:p>
    <w:p w14:paraId="3C36D93A" w14:textId="1619CCBE" w:rsidR="00C310EF" w:rsidRPr="00194E8A" w:rsidRDefault="00194E8A">
      <w:pPr>
        <w:rPr>
          <w:rFonts w:ascii="Times New Roman" w:hAnsi="Times New Roman" w:cs="Times New Roman"/>
        </w:rPr>
      </w:pPr>
      <w:hyperlink r:id="rId114" w:history="1">
        <w:r w:rsidR="00134ED6" w:rsidRPr="00194E8A">
          <w:rPr>
            <w:rStyle w:val="Collegamentoipertestuale"/>
            <w:rFonts w:ascii="Times New Roman" w:hAnsi="Times New Roman" w:cs="Times New Roman"/>
          </w:rPr>
          <w:t>Equazioni elementari in coseno</w:t>
        </w:r>
      </w:hyperlink>
    </w:p>
    <w:p w14:paraId="727241DB" w14:textId="5F1A436D" w:rsidR="00134ED6" w:rsidRPr="00194E8A" w:rsidRDefault="00194E8A">
      <w:pPr>
        <w:rPr>
          <w:rFonts w:ascii="Times New Roman" w:hAnsi="Times New Roman" w:cs="Times New Roman"/>
        </w:rPr>
      </w:pPr>
      <w:hyperlink r:id="rId115" w:history="1">
        <w:r w:rsidR="00134ED6" w:rsidRPr="00194E8A">
          <w:rPr>
            <w:rStyle w:val="Collegamentoipertestuale"/>
            <w:rFonts w:ascii="Times New Roman" w:hAnsi="Times New Roman" w:cs="Times New Roman"/>
          </w:rPr>
          <w:t>Equazioni elementari in tangente</w:t>
        </w:r>
      </w:hyperlink>
    </w:p>
    <w:p w14:paraId="093C133D" w14:textId="1409D32A" w:rsidR="00134ED6" w:rsidRPr="00194E8A" w:rsidRDefault="00194E8A">
      <w:pPr>
        <w:rPr>
          <w:rFonts w:ascii="Times New Roman" w:hAnsi="Times New Roman" w:cs="Times New Roman"/>
        </w:rPr>
      </w:pPr>
      <w:hyperlink r:id="rId116" w:history="1">
        <w:r w:rsidR="00134ED6" w:rsidRPr="00194E8A">
          <w:rPr>
            <w:rStyle w:val="Collegamentoipertestuale"/>
            <w:rFonts w:ascii="Times New Roman" w:hAnsi="Times New Roman" w:cs="Times New Roman"/>
          </w:rPr>
          <w:t>Equazioni lineari in seno e coseno</w:t>
        </w:r>
      </w:hyperlink>
    </w:p>
    <w:p w14:paraId="57F6A090" w14:textId="5C3F03FF" w:rsidR="003F799D" w:rsidRPr="00194E8A" w:rsidRDefault="00194E8A">
      <w:pPr>
        <w:rPr>
          <w:rFonts w:ascii="Times New Roman" w:hAnsi="Times New Roman" w:cs="Times New Roman"/>
        </w:rPr>
      </w:pPr>
      <w:hyperlink r:id="rId117" w:history="1">
        <w:r w:rsidR="003F799D" w:rsidRPr="00194E8A">
          <w:rPr>
            <w:rStyle w:val="Collegamentoipertestuale"/>
            <w:rFonts w:ascii="Times New Roman" w:hAnsi="Times New Roman" w:cs="Times New Roman"/>
          </w:rPr>
          <w:t>Equazioni omogenee in seno e coseno</w:t>
        </w:r>
      </w:hyperlink>
    </w:p>
    <w:p w14:paraId="097296F4" w14:textId="14412502" w:rsidR="00134ED6" w:rsidRPr="00194E8A" w:rsidRDefault="00194E8A">
      <w:pPr>
        <w:rPr>
          <w:rFonts w:ascii="Times New Roman" w:hAnsi="Times New Roman" w:cs="Times New Roman"/>
        </w:rPr>
      </w:pPr>
      <w:hyperlink r:id="rId118" w:history="1">
        <w:r w:rsidR="00134ED6" w:rsidRPr="00194E8A">
          <w:rPr>
            <w:rStyle w:val="Collegamentoipertestuale"/>
            <w:rFonts w:ascii="Times New Roman" w:hAnsi="Times New Roman" w:cs="Times New Roman"/>
          </w:rPr>
          <w:t>Teorema dei seni</w:t>
        </w:r>
      </w:hyperlink>
    </w:p>
    <w:p w14:paraId="2090EF59" w14:textId="74ECEEF6" w:rsidR="00134ED6" w:rsidRPr="00194E8A" w:rsidRDefault="00194E8A">
      <w:pPr>
        <w:rPr>
          <w:rFonts w:ascii="Times New Roman" w:hAnsi="Times New Roman" w:cs="Times New Roman"/>
        </w:rPr>
      </w:pPr>
      <w:hyperlink r:id="rId119" w:history="1">
        <w:r w:rsidR="00134ED6" w:rsidRPr="00194E8A">
          <w:rPr>
            <w:rStyle w:val="Collegamentoipertestuale"/>
            <w:rFonts w:ascii="Times New Roman" w:hAnsi="Times New Roman" w:cs="Times New Roman"/>
          </w:rPr>
          <w:t>Teorema dell’area</w:t>
        </w:r>
      </w:hyperlink>
    </w:p>
    <w:p w14:paraId="1204DC32" w14:textId="6F7E74D8" w:rsidR="00134ED6" w:rsidRPr="00194E8A" w:rsidRDefault="00194E8A">
      <w:pPr>
        <w:rPr>
          <w:rFonts w:ascii="Times New Roman" w:hAnsi="Times New Roman" w:cs="Times New Roman"/>
        </w:rPr>
      </w:pPr>
      <w:hyperlink r:id="rId120" w:history="1">
        <w:r w:rsidR="00134ED6" w:rsidRPr="00194E8A">
          <w:rPr>
            <w:rStyle w:val="Collegamentoipertestuale"/>
            <w:rFonts w:ascii="Times New Roman" w:hAnsi="Times New Roman" w:cs="Times New Roman"/>
          </w:rPr>
          <w:t>Teorema del coseno</w:t>
        </w:r>
      </w:hyperlink>
    </w:p>
    <w:p w14:paraId="61557362" w14:textId="26386C9E" w:rsidR="003F799D" w:rsidRPr="00194E8A" w:rsidRDefault="003F799D">
      <w:pPr>
        <w:rPr>
          <w:rFonts w:ascii="Times New Roman" w:hAnsi="Times New Roman" w:cs="Times New Roman"/>
        </w:rPr>
      </w:pPr>
    </w:p>
    <w:p w14:paraId="5DABA018" w14:textId="4F986822" w:rsidR="003F799D" w:rsidRPr="00194E8A" w:rsidRDefault="003F799D" w:rsidP="001D6306">
      <w:pPr>
        <w:pStyle w:val="Titolo2"/>
        <w:rPr>
          <w:rFonts w:cs="Times New Roman"/>
        </w:rPr>
      </w:pPr>
      <w:bookmarkStart w:id="7" w:name="_Toc201157184"/>
      <w:r w:rsidRPr="00194E8A">
        <w:rPr>
          <w:rFonts w:cs="Times New Roman"/>
        </w:rPr>
        <w:t>Limiti</w:t>
      </w:r>
      <w:bookmarkEnd w:id="7"/>
    </w:p>
    <w:p w14:paraId="6A1D34CF" w14:textId="7D7FD505" w:rsidR="003F799D" w:rsidRPr="00194E8A" w:rsidRDefault="003F799D" w:rsidP="003F799D">
      <w:pPr>
        <w:rPr>
          <w:rFonts w:ascii="Times New Roman" w:hAnsi="Times New Roman" w:cs="Times New Roman"/>
        </w:rPr>
      </w:pPr>
    </w:p>
    <w:p w14:paraId="2C1C0945" w14:textId="635D146C" w:rsidR="003F799D" w:rsidRPr="00194E8A" w:rsidRDefault="00194E8A" w:rsidP="003F799D">
      <w:pPr>
        <w:rPr>
          <w:rFonts w:ascii="Times New Roman" w:hAnsi="Times New Roman" w:cs="Times New Roman"/>
        </w:rPr>
      </w:pPr>
      <w:hyperlink r:id="rId121" w:history="1">
        <w:r w:rsidR="003F799D" w:rsidRPr="00194E8A">
          <w:rPr>
            <w:rStyle w:val="Collegamentoipertestuale"/>
            <w:rFonts w:ascii="Times New Roman" w:hAnsi="Times New Roman" w:cs="Times New Roman"/>
          </w:rPr>
          <w:t>Introduzione ai limiti</w:t>
        </w:r>
      </w:hyperlink>
    </w:p>
    <w:p w14:paraId="758E2551" w14:textId="3FB95F6B" w:rsidR="003F799D" w:rsidRPr="00194E8A" w:rsidRDefault="00194E8A" w:rsidP="003F799D">
      <w:pPr>
        <w:rPr>
          <w:rFonts w:ascii="Times New Roman" w:hAnsi="Times New Roman" w:cs="Times New Roman"/>
        </w:rPr>
      </w:pPr>
      <w:hyperlink r:id="rId122" w:history="1">
        <w:r w:rsidR="003F799D" w:rsidRPr="00194E8A">
          <w:rPr>
            <w:rStyle w:val="Collegamentoipertestuale"/>
            <w:rFonts w:ascii="Times New Roman" w:hAnsi="Times New Roman" w:cs="Times New Roman"/>
          </w:rPr>
          <w:t>Limiti: forme determinate e indeterminate</w:t>
        </w:r>
      </w:hyperlink>
    </w:p>
    <w:p w14:paraId="7B1F6717" w14:textId="37E6CAFF" w:rsidR="003F799D" w:rsidRPr="00194E8A" w:rsidRDefault="00194E8A" w:rsidP="003F799D">
      <w:pPr>
        <w:rPr>
          <w:rFonts w:ascii="Times New Roman" w:hAnsi="Times New Roman" w:cs="Times New Roman"/>
        </w:rPr>
      </w:pPr>
      <w:hyperlink r:id="rId123" w:history="1">
        <w:r w:rsidR="003F799D" w:rsidRPr="00194E8A">
          <w:rPr>
            <w:rStyle w:val="Collegamentoipertestuale"/>
            <w:rFonts w:ascii="Times New Roman" w:hAnsi="Times New Roman" w:cs="Times New Roman"/>
          </w:rPr>
          <w:t>Analisi grafica dei limiti</w:t>
        </w:r>
      </w:hyperlink>
    </w:p>
    <w:p w14:paraId="44827275" w14:textId="5706A773" w:rsidR="003F799D" w:rsidRPr="00194E8A" w:rsidRDefault="00194E8A" w:rsidP="003F799D">
      <w:pPr>
        <w:rPr>
          <w:rFonts w:ascii="Times New Roman" w:hAnsi="Times New Roman" w:cs="Times New Roman"/>
        </w:rPr>
      </w:pPr>
      <w:hyperlink r:id="rId124" w:history="1">
        <w:r w:rsidR="003F799D" w:rsidRPr="00194E8A">
          <w:rPr>
            <w:rStyle w:val="Collegamentoipertestuale"/>
            <w:rFonts w:ascii="Times New Roman" w:hAnsi="Times New Roman" w:cs="Times New Roman"/>
          </w:rPr>
          <w:t>La scala degli infiniti</w:t>
        </w:r>
      </w:hyperlink>
    </w:p>
    <w:p w14:paraId="0AE16C14" w14:textId="63D8E5C2" w:rsidR="003F799D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25" w:history="1">
        <w:r w:rsidR="003F799D" w:rsidRPr="00194E8A">
          <w:rPr>
            <w:rStyle w:val="Collegamentoipertestuale"/>
            <w:rFonts w:ascii="Times New Roman" w:hAnsi="Times New Roman" w:cs="Times New Roman"/>
          </w:rPr>
          <w:t xml:space="preserve">Forma indeterminata </w:t>
        </w:r>
        <m:oMath>
          <m:r>
            <w:rPr>
              <w:rStyle w:val="Collegamentoipertestuale"/>
              <w:rFonts w:ascii="Cambria Math" w:hAnsi="Cambria Math" w:cs="Times New Roman"/>
            </w:rPr>
            <m:t>+</m:t>
          </m:r>
          <m:r>
            <m:rPr>
              <m:sty m:val="p"/>
            </m:rPr>
            <w:rPr>
              <w:rStyle w:val="Collegamentoipertestuale"/>
              <w:rFonts w:ascii="Cambria Math" w:hAnsi="Cambria Math" w:cs="Times New Roman"/>
            </w:rPr>
            <m:t>∞</m:t>
          </m:r>
          <m:r>
            <w:rPr>
              <w:rStyle w:val="Collegamentoipertestuale"/>
              <w:rFonts w:ascii="Cambria Math" w:hAnsi="Cambria Math" w:cs="Times New Roman"/>
            </w:rPr>
            <m:t>-</m:t>
          </m:r>
          <m:r>
            <m:rPr>
              <m:sty m:val="p"/>
            </m:rPr>
            <w:rPr>
              <w:rStyle w:val="Collegamentoipertestuale"/>
              <w:rFonts w:ascii="Cambria Math" w:hAnsi="Cambria Math" w:cs="Times New Roman"/>
            </w:rPr>
            <m:t>∞</m:t>
          </m:r>
        </m:oMath>
      </w:hyperlink>
    </w:p>
    <w:p w14:paraId="6F18D17C" w14:textId="42D8C108" w:rsidR="003F799D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26" w:history="1">
        <w:r w:rsidR="003F799D" w:rsidRPr="00194E8A">
          <w:rPr>
            <w:rStyle w:val="Collegamentoipertestuale"/>
            <w:rFonts w:ascii="Times New Roman" w:eastAsiaTheme="minorEastAsia" w:hAnsi="Times New Roman" w:cs="Times New Roman"/>
          </w:rPr>
          <w:t xml:space="preserve">Forma indeterminata </w:t>
        </w:r>
        <m:oMath>
          <m:f>
            <m:fPr>
              <m:ctrlPr>
                <w:rPr>
                  <w:rStyle w:val="Collegamentoipertestuale"/>
                  <w:rFonts w:ascii="Cambria Math" w:eastAsiaTheme="minorEastAsia" w:hAnsi="Cambria Math" w:cs="Times New Roman"/>
                </w:rPr>
              </m:ctrlPr>
            </m:fPr>
            <m:num>
              <m:r>
                <w:rPr>
                  <w:rStyle w:val="Collegamentoipertestuale"/>
                  <w:rFonts w:ascii="Cambria Math" w:eastAsiaTheme="minorEastAsia" w:hAnsi="Cambria Math" w:cs="Times New Roman"/>
                </w:rPr>
                <m:t>∞</m:t>
              </m:r>
              <m:ctrlPr>
                <w:rPr>
                  <w:rStyle w:val="Collegamentoipertestuale"/>
                  <w:rFonts w:ascii="Cambria Math" w:eastAsiaTheme="minorEastAsia" w:hAnsi="Cambria Math" w:cs="Times New Roman"/>
                  <w:i/>
                </w:rPr>
              </m:ctrlPr>
            </m:num>
            <m:den>
              <m:r>
                <w:rPr>
                  <w:rStyle w:val="Collegamentoipertestuale"/>
                  <w:rFonts w:ascii="Cambria Math" w:eastAsiaTheme="minorEastAsia" w:hAnsi="Cambria Math" w:cs="Times New Roman"/>
                </w:rPr>
                <m:t>∞</m:t>
              </m:r>
            </m:den>
          </m:f>
        </m:oMath>
      </w:hyperlink>
    </w:p>
    <w:p w14:paraId="55ED7F59" w14:textId="7701A78F" w:rsidR="00C407ED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27" w:history="1">
        <w:r w:rsidR="00C407ED" w:rsidRPr="00194E8A">
          <w:rPr>
            <w:rStyle w:val="Collegamentoipertestuale"/>
            <w:rFonts w:ascii="Times New Roman" w:eastAsiaTheme="minorEastAsia" w:hAnsi="Times New Roman" w:cs="Times New Roman"/>
          </w:rPr>
          <w:t xml:space="preserve">Forma indeterminata </w:t>
        </w:r>
        <m:oMath>
          <m:f>
            <m:fPr>
              <m:ctrlPr>
                <w:rPr>
                  <w:rStyle w:val="Collegamentoipertestuale"/>
                  <w:rFonts w:ascii="Cambria Math" w:eastAsiaTheme="minorEastAsia" w:hAnsi="Cambria Math" w:cs="Times New Roman"/>
                  <w:i/>
                </w:rPr>
              </m:ctrlPr>
            </m:fPr>
            <m:num>
              <m:r>
                <w:rPr>
                  <w:rStyle w:val="Collegamentoipertestuale"/>
                  <w:rFonts w:ascii="Cambria Math" w:eastAsiaTheme="minorEastAsia" w:hAnsi="Cambria Math" w:cs="Times New Roman"/>
                </w:rPr>
                <m:t>0</m:t>
              </m:r>
            </m:num>
            <m:den>
              <m:r>
                <w:rPr>
                  <w:rStyle w:val="Collegamentoipertestuale"/>
                  <w:rFonts w:ascii="Cambria Math" w:eastAsiaTheme="minorEastAsia" w:hAnsi="Cambria Math" w:cs="Times New Roman"/>
                </w:rPr>
                <m:t>0</m:t>
              </m:r>
            </m:den>
          </m:f>
        </m:oMath>
      </w:hyperlink>
    </w:p>
    <w:p w14:paraId="758A2A99" w14:textId="181DA25D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28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Limiti notevoli</w:t>
        </w:r>
      </w:hyperlink>
    </w:p>
    <w:p w14:paraId="6703DCDD" w14:textId="511B4229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29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Continuità di una funzione – funzione continua</w:t>
        </w:r>
      </w:hyperlink>
    </w:p>
    <w:p w14:paraId="1400B58B" w14:textId="34588DBD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0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Punti di discontinuità di una funzione</w:t>
        </w:r>
      </w:hyperlink>
    </w:p>
    <w:p w14:paraId="38695F48" w14:textId="34506B6B" w:rsidR="001F4D9C" w:rsidRPr="00194E8A" w:rsidRDefault="001F4D9C" w:rsidP="001D6306">
      <w:pPr>
        <w:pStyle w:val="Titolo2"/>
        <w:rPr>
          <w:rFonts w:eastAsiaTheme="minorEastAsia" w:cs="Times New Roman"/>
        </w:rPr>
      </w:pPr>
      <w:bookmarkStart w:id="8" w:name="_Toc201157185"/>
      <w:r w:rsidRPr="00194E8A">
        <w:rPr>
          <w:rFonts w:eastAsiaTheme="minorEastAsia" w:cs="Times New Roman"/>
        </w:rPr>
        <w:t>Derivate</w:t>
      </w:r>
      <w:bookmarkEnd w:id="8"/>
    </w:p>
    <w:p w14:paraId="1DEF4843" w14:textId="77777777" w:rsidR="001F4D9C" w:rsidRPr="00194E8A" w:rsidRDefault="001F4D9C" w:rsidP="001F4D9C">
      <w:pPr>
        <w:rPr>
          <w:rFonts w:ascii="Times New Roman" w:hAnsi="Times New Roman" w:cs="Times New Roman"/>
        </w:rPr>
      </w:pPr>
    </w:p>
    <w:p w14:paraId="54405257" w14:textId="20A67332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1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Il rapporto incrementale</w:t>
        </w:r>
      </w:hyperlink>
    </w:p>
    <w:p w14:paraId="76A8C8DD" w14:textId="612F1E1D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2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con il rapporto incrementale</w:t>
        </w:r>
      </w:hyperlink>
    </w:p>
    <w:p w14:paraId="25C2F437" w14:textId="27257549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3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Regole di derivazione</w:t>
        </w:r>
      </w:hyperlink>
    </w:p>
    <w:p w14:paraId="2685444D" w14:textId="0DF85C65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4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di una somma di funzioni</w:t>
        </w:r>
      </w:hyperlink>
    </w:p>
    <w:p w14:paraId="66022FAB" w14:textId="0E7B9778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5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di un prodotto di funzioni</w:t>
        </w:r>
      </w:hyperlink>
    </w:p>
    <w:p w14:paraId="48397AE8" w14:textId="7BC272B5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6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di una frazione</w:t>
        </w:r>
      </w:hyperlink>
    </w:p>
    <w:p w14:paraId="0DB60F87" w14:textId="2204FAA9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7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di una funzione inversa</w:t>
        </w:r>
      </w:hyperlink>
    </w:p>
    <w:p w14:paraId="4FF4E9DA" w14:textId="35F438E4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8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Derivata di una funzione composta</w:t>
        </w:r>
      </w:hyperlink>
    </w:p>
    <w:p w14:paraId="26D6B0C6" w14:textId="79BD48D0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39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Segno della derivata e monotonia di una funzione</w:t>
        </w:r>
      </w:hyperlink>
    </w:p>
    <w:p w14:paraId="01AC1EF4" w14:textId="432C2A6B" w:rsidR="001F4D9C" w:rsidRPr="00194E8A" w:rsidRDefault="001F4D9C" w:rsidP="003F799D">
      <w:pPr>
        <w:rPr>
          <w:rFonts w:ascii="Times New Roman" w:eastAsiaTheme="minorEastAsia" w:hAnsi="Times New Roman" w:cs="Times New Roman"/>
        </w:rPr>
      </w:pPr>
    </w:p>
    <w:p w14:paraId="1064120F" w14:textId="6E12B3C3" w:rsidR="001F4D9C" w:rsidRPr="00194E8A" w:rsidRDefault="001F4D9C" w:rsidP="001D6306">
      <w:pPr>
        <w:pStyle w:val="Titolo2"/>
        <w:rPr>
          <w:rFonts w:eastAsiaTheme="minorEastAsia" w:cs="Times New Roman"/>
        </w:rPr>
      </w:pPr>
      <w:bookmarkStart w:id="9" w:name="_Toc201157186"/>
      <w:r w:rsidRPr="00194E8A">
        <w:rPr>
          <w:rFonts w:eastAsiaTheme="minorEastAsia" w:cs="Times New Roman"/>
        </w:rPr>
        <w:t>Integrali</w:t>
      </w:r>
      <w:bookmarkEnd w:id="9"/>
    </w:p>
    <w:p w14:paraId="43FFA88B" w14:textId="77777777" w:rsidR="001F4D9C" w:rsidRPr="00194E8A" w:rsidRDefault="001F4D9C" w:rsidP="003F799D">
      <w:pPr>
        <w:rPr>
          <w:rFonts w:ascii="Times New Roman" w:eastAsiaTheme="minorEastAsia" w:hAnsi="Times New Roman" w:cs="Times New Roman"/>
        </w:rPr>
      </w:pPr>
    </w:p>
    <w:p w14:paraId="6E5B4E23" w14:textId="491754ED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0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Gli integrali</w:t>
        </w:r>
      </w:hyperlink>
    </w:p>
    <w:p w14:paraId="16883EEF" w14:textId="6F973DBC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1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Regole di integrazione elementari</w:t>
        </w:r>
      </w:hyperlink>
    </w:p>
    <w:p w14:paraId="6C07424C" w14:textId="6BFFA536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2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Integrali di funzioni composte</w:t>
        </w:r>
      </w:hyperlink>
    </w:p>
    <w:p w14:paraId="43C35082" w14:textId="673C8678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3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Integrale per parti</w:t>
        </w:r>
      </w:hyperlink>
    </w:p>
    <w:p w14:paraId="0EE3AE0A" w14:textId="186B2DA0" w:rsidR="001F4D9C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4" w:history="1">
        <w:r w:rsidR="001F4D9C" w:rsidRPr="00194E8A">
          <w:rPr>
            <w:rStyle w:val="Collegamentoipertestuale"/>
            <w:rFonts w:ascii="Times New Roman" w:eastAsiaTheme="minorEastAsia" w:hAnsi="Times New Roman" w:cs="Times New Roman"/>
          </w:rPr>
          <w:t>Integrale per sostituzione</w:t>
        </w:r>
      </w:hyperlink>
    </w:p>
    <w:p w14:paraId="62C2003B" w14:textId="478FBE9C" w:rsidR="0063564F" w:rsidRPr="00194E8A" w:rsidRDefault="0063564F" w:rsidP="003F799D">
      <w:pPr>
        <w:rPr>
          <w:rFonts w:ascii="Times New Roman" w:eastAsiaTheme="minorEastAsia" w:hAnsi="Times New Roman" w:cs="Times New Roman"/>
        </w:rPr>
      </w:pPr>
    </w:p>
    <w:p w14:paraId="70904514" w14:textId="23D191BC" w:rsidR="0063564F" w:rsidRPr="00194E8A" w:rsidRDefault="0063564F" w:rsidP="001D6306">
      <w:pPr>
        <w:pStyle w:val="Titolo2"/>
        <w:rPr>
          <w:rFonts w:eastAsiaTheme="minorEastAsia" w:cs="Times New Roman"/>
        </w:rPr>
      </w:pPr>
      <w:bookmarkStart w:id="10" w:name="_Toc201157187"/>
      <w:r w:rsidRPr="00194E8A">
        <w:rPr>
          <w:rFonts w:eastAsiaTheme="minorEastAsia" w:cs="Times New Roman"/>
        </w:rPr>
        <w:t>Alcuni teoremi</w:t>
      </w:r>
      <w:bookmarkEnd w:id="10"/>
    </w:p>
    <w:p w14:paraId="39D096F7" w14:textId="1264098F" w:rsidR="0063564F" w:rsidRPr="00194E8A" w:rsidRDefault="0063564F" w:rsidP="003F799D">
      <w:pPr>
        <w:rPr>
          <w:rFonts w:ascii="Times New Roman" w:eastAsiaTheme="minorEastAsia" w:hAnsi="Times New Roman" w:cs="Times New Roman"/>
        </w:rPr>
      </w:pPr>
    </w:p>
    <w:p w14:paraId="22CF7124" w14:textId="738F991A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5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Teorema di Rolle</w:t>
        </w:r>
      </w:hyperlink>
    </w:p>
    <w:p w14:paraId="683AC091" w14:textId="0BB2037C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6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Teorema di Lagrange</w:t>
        </w:r>
      </w:hyperlink>
    </w:p>
    <w:p w14:paraId="1943E365" w14:textId="38A2FA7E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7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 xml:space="preserve">Teorema di </w:t>
        </w:r>
        <w:proofErr w:type="spellStart"/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Chauchy</w:t>
        </w:r>
        <w:proofErr w:type="spellEnd"/>
      </w:hyperlink>
    </w:p>
    <w:p w14:paraId="3564238A" w14:textId="008C77E9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8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Teorema di Fermat</w:t>
        </w:r>
      </w:hyperlink>
    </w:p>
    <w:p w14:paraId="27E0E2F0" w14:textId="1A111BF7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49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Teorema di Hospital</w:t>
        </w:r>
      </w:hyperlink>
    </w:p>
    <w:p w14:paraId="765CCA30" w14:textId="5A547534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50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Valore medio</w:t>
        </w:r>
        <w:r w:rsidR="001D6306" w:rsidRPr="00194E8A">
          <w:rPr>
            <w:rStyle w:val="Collegamentoipertestuale"/>
            <w:rFonts w:ascii="Times New Roman" w:eastAsiaTheme="minorEastAsia" w:hAnsi="Times New Roman" w:cs="Times New Roman"/>
          </w:rPr>
          <w:t xml:space="preserve"> </w:t>
        </w:r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-</w:t>
        </w:r>
        <w:r w:rsidR="001D6306" w:rsidRPr="00194E8A">
          <w:rPr>
            <w:rStyle w:val="Collegamentoipertestuale"/>
            <w:rFonts w:ascii="Times New Roman" w:eastAsiaTheme="minorEastAsia" w:hAnsi="Times New Roman" w:cs="Times New Roman"/>
          </w:rPr>
          <w:t xml:space="preserve"> </w:t>
        </w:r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Media integrale</w:t>
        </w:r>
      </w:hyperlink>
    </w:p>
    <w:p w14:paraId="55EBFB6B" w14:textId="5A8207A2" w:rsidR="0063564F" w:rsidRPr="00194E8A" w:rsidRDefault="00194E8A" w:rsidP="003F799D">
      <w:pPr>
        <w:rPr>
          <w:rFonts w:ascii="Times New Roman" w:eastAsiaTheme="minorEastAsia" w:hAnsi="Times New Roman" w:cs="Times New Roman"/>
        </w:rPr>
      </w:pPr>
      <w:hyperlink r:id="rId151" w:history="1">
        <w:r w:rsidR="0063564F" w:rsidRPr="00194E8A">
          <w:rPr>
            <w:rStyle w:val="Collegamentoipertestuale"/>
            <w:rFonts w:ascii="Times New Roman" w:eastAsiaTheme="minorEastAsia" w:hAnsi="Times New Roman" w:cs="Times New Roman"/>
          </w:rPr>
          <w:t>Teorema fondamentale del calcolo integrale</w:t>
        </w:r>
      </w:hyperlink>
    </w:p>
    <w:p w14:paraId="496BA71F" w14:textId="77777777" w:rsidR="001D6306" w:rsidRPr="00194E8A" w:rsidRDefault="001D6306" w:rsidP="003F799D">
      <w:pPr>
        <w:rPr>
          <w:rFonts w:ascii="Times New Roman" w:eastAsiaTheme="minorEastAsia" w:hAnsi="Times New Roman" w:cs="Times New Roman"/>
        </w:rPr>
      </w:pPr>
    </w:p>
    <w:p w14:paraId="0FDBA605" w14:textId="21AD0AB3" w:rsidR="00C407ED" w:rsidRPr="00194E8A" w:rsidRDefault="001D6306" w:rsidP="001D6306">
      <w:pPr>
        <w:pStyle w:val="Titolo1"/>
        <w:rPr>
          <w:rFonts w:eastAsiaTheme="minorEastAsia" w:cs="Times New Roman"/>
        </w:rPr>
      </w:pPr>
      <w:bookmarkStart w:id="11" w:name="_Toc201157188"/>
      <w:r w:rsidRPr="00194E8A">
        <w:rPr>
          <w:rFonts w:eastAsiaTheme="minorEastAsia" w:cs="Times New Roman"/>
        </w:rPr>
        <w:t>ALGEBRA LINEARE</w:t>
      </w:r>
      <w:bookmarkEnd w:id="11"/>
    </w:p>
    <w:p w14:paraId="06803A31" w14:textId="00451005" w:rsidR="001D6306" w:rsidRPr="00194E8A" w:rsidRDefault="001D6306" w:rsidP="001D6306">
      <w:pPr>
        <w:rPr>
          <w:rFonts w:ascii="Times New Roman" w:hAnsi="Times New Roman" w:cs="Times New Roman"/>
        </w:rPr>
      </w:pPr>
    </w:p>
    <w:p w14:paraId="7484355A" w14:textId="0EA8C3A4" w:rsidR="001D6306" w:rsidRPr="00194E8A" w:rsidRDefault="001D6306" w:rsidP="001D6306">
      <w:pPr>
        <w:pStyle w:val="Titolo2"/>
        <w:rPr>
          <w:rFonts w:cs="Times New Roman"/>
        </w:rPr>
      </w:pPr>
      <w:bookmarkStart w:id="12" w:name="_Toc201157189"/>
      <w:r w:rsidRPr="00194E8A">
        <w:rPr>
          <w:rFonts w:cs="Times New Roman"/>
        </w:rPr>
        <w:t>I vettori</w:t>
      </w:r>
      <w:bookmarkEnd w:id="12"/>
    </w:p>
    <w:p w14:paraId="7B663474" w14:textId="4E554E5F" w:rsidR="001D6306" w:rsidRPr="00194E8A" w:rsidRDefault="001D6306" w:rsidP="001D6306">
      <w:pPr>
        <w:rPr>
          <w:rFonts w:ascii="Times New Roman" w:hAnsi="Times New Roman" w:cs="Times New Roman"/>
        </w:rPr>
      </w:pPr>
    </w:p>
    <w:p w14:paraId="39AC6F59" w14:textId="53F22208" w:rsidR="001D6306" w:rsidRPr="00194E8A" w:rsidRDefault="00194E8A" w:rsidP="001D6306">
      <w:pPr>
        <w:rPr>
          <w:rFonts w:ascii="Times New Roman" w:hAnsi="Times New Roman" w:cs="Times New Roman"/>
        </w:rPr>
      </w:pPr>
      <w:hyperlink r:id="rId152" w:history="1">
        <w:r w:rsidR="001D6306" w:rsidRPr="00194E8A">
          <w:rPr>
            <w:rStyle w:val="Collegamentoipertestuale"/>
            <w:rFonts w:ascii="Times New Roman" w:hAnsi="Times New Roman" w:cs="Times New Roman"/>
          </w:rPr>
          <w:t>I vettori – cosa sono?</w:t>
        </w:r>
      </w:hyperlink>
    </w:p>
    <w:p w14:paraId="12EDD167" w14:textId="60D0693A" w:rsidR="001D6306" w:rsidRPr="00194E8A" w:rsidRDefault="00194E8A" w:rsidP="001D6306">
      <w:pPr>
        <w:rPr>
          <w:rFonts w:ascii="Times New Roman" w:hAnsi="Times New Roman" w:cs="Times New Roman"/>
        </w:rPr>
      </w:pPr>
      <w:hyperlink r:id="rId153" w:history="1">
        <w:r w:rsidR="001D6306" w:rsidRPr="00194E8A">
          <w:rPr>
            <w:rStyle w:val="Collegamentoipertestuale"/>
            <w:rFonts w:ascii="Times New Roman" w:hAnsi="Times New Roman" w:cs="Times New Roman"/>
          </w:rPr>
          <w:t>Combinazioni lineari di vettori</w:t>
        </w:r>
      </w:hyperlink>
    </w:p>
    <w:p w14:paraId="3B911D97" w14:textId="76BCB4FB" w:rsidR="001D6306" w:rsidRPr="00194E8A" w:rsidRDefault="00194E8A" w:rsidP="001D6306">
      <w:pPr>
        <w:rPr>
          <w:rFonts w:ascii="Times New Roman" w:hAnsi="Times New Roman" w:cs="Times New Roman"/>
        </w:rPr>
      </w:pPr>
      <w:hyperlink r:id="rId154" w:history="1">
        <w:r w:rsidR="001D6306" w:rsidRPr="00194E8A">
          <w:rPr>
            <w:rStyle w:val="Collegamentoipertestuale"/>
            <w:rFonts w:ascii="Times New Roman" w:hAnsi="Times New Roman" w:cs="Times New Roman"/>
          </w:rPr>
          <w:t>Vettori linearmente indipendenti e dipendenti</w:t>
        </w:r>
      </w:hyperlink>
    </w:p>
    <w:p w14:paraId="7FD7B796" w14:textId="389B4537" w:rsidR="001D6306" w:rsidRPr="00194E8A" w:rsidRDefault="00194E8A" w:rsidP="001D6306">
      <w:pPr>
        <w:rPr>
          <w:rFonts w:ascii="Times New Roman" w:hAnsi="Times New Roman" w:cs="Times New Roman"/>
        </w:rPr>
      </w:pPr>
      <w:hyperlink r:id="rId155" w:history="1">
        <w:r w:rsidR="001D6306" w:rsidRPr="00194E8A">
          <w:rPr>
            <w:rStyle w:val="Collegamentoipertestuale"/>
            <w:rFonts w:ascii="Times New Roman" w:hAnsi="Times New Roman" w:cs="Times New Roman"/>
          </w:rPr>
          <w:t>Prodotto scalare e vettoriale</w:t>
        </w:r>
      </w:hyperlink>
    </w:p>
    <w:p w14:paraId="1E0C94FD" w14:textId="63BC6AFA" w:rsidR="001D6306" w:rsidRPr="00194E8A" w:rsidRDefault="001D6306" w:rsidP="001D6306">
      <w:pPr>
        <w:rPr>
          <w:rFonts w:ascii="Times New Roman" w:hAnsi="Times New Roman" w:cs="Times New Roman"/>
        </w:rPr>
      </w:pPr>
    </w:p>
    <w:p w14:paraId="4E60D415" w14:textId="41E96C50" w:rsidR="001D6306" w:rsidRPr="00194E8A" w:rsidRDefault="001D6306" w:rsidP="001D6306">
      <w:pPr>
        <w:pStyle w:val="Titolo2"/>
        <w:rPr>
          <w:rFonts w:cs="Times New Roman"/>
        </w:rPr>
      </w:pPr>
      <w:bookmarkStart w:id="13" w:name="_Toc201157190"/>
      <w:r w:rsidRPr="00194E8A">
        <w:rPr>
          <w:rFonts w:cs="Times New Roman"/>
        </w:rPr>
        <w:t>Le matrici</w:t>
      </w:r>
      <w:bookmarkEnd w:id="13"/>
    </w:p>
    <w:p w14:paraId="32ED202A" w14:textId="4DF7C2B3" w:rsidR="001D6306" w:rsidRPr="00194E8A" w:rsidRDefault="001D6306" w:rsidP="001D6306">
      <w:pPr>
        <w:rPr>
          <w:rFonts w:ascii="Times New Roman" w:hAnsi="Times New Roman" w:cs="Times New Roman"/>
        </w:rPr>
      </w:pPr>
    </w:p>
    <w:p w14:paraId="34F525E5" w14:textId="5173D574" w:rsidR="001D6306" w:rsidRPr="00194E8A" w:rsidRDefault="00194E8A" w:rsidP="001D6306">
      <w:pPr>
        <w:rPr>
          <w:rFonts w:ascii="Times New Roman" w:hAnsi="Times New Roman" w:cs="Times New Roman"/>
        </w:rPr>
      </w:pPr>
      <w:hyperlink r:id="rId156" w:history="1">
        <w:r w:rsidR="001D6306" w:rsidRPr="00194E8A">
          <w:rPr>
            <w:rStyle w:val="Collegamentoipertestuale"/>
            <w:rFonts w:ascii="Times New Roman" w:hAnsi="Times New Roman" w:cs="Times New Roman"/>
          </w:rPr>
          <w:t>Le matrici – cosa sono</w:t>
        </w:r>
      </w:hyperlink>
    </w:p>
    <w:p w14:paraId="65ECA3D6" w14:textId="22D51028" w:rsidR="001D6306" w:rsidRPr="00194E8A" w:rsidRDefault="00194E8A" w:rsidP="001D6306">
      <w:pPr>
        <w:rPr>
          <w:rFonts w:ascii="Times New Roman" w:hAnsi="Times New Roman" w:cs="Times New Roman"/>
        </w:rPr>
      </w:pPr>
      <w:hyperlink r:id="rId157" w:history="1">
        <w:r w:rsidR="001D6306" w:rsidRPr="00194E8A">
          <w:rPr>
            <w:rStyle w:val="Collegamentoipertestuale"/>
            <w:rFonts w:ascii="Times New Roman" w:hAnsi="Times New Roman" w:cs="Times New Roman"/>
          </w:rPr>
          <w:t>Operazioni con le matrici</w:t>
        </w:r>
      </w:hyperlink>
    </w:p>
    <w:p w14:paraId="55096652" w14:textId="67B13179" w:rsidR="001D6306" w:rsidRPr="00194E8A" w:rsidRDefault="00194E8A" w:rsidP="001D6306">
      <w:pPr>
        <w:rPr>
          <w:rFonts w:ascii="Times New Roman" w:hAnsi="Times New Roman" w:cs="Times New Roman"/>
        </w:rPr>
      </w:pPr>
      <w:hyperlink r:id="rId158" w:history="1">
        <w:r w:rsidR="001D6306" w:rsidRPr="00194E8A">
          <w:rPr>
            <w:rStyle w:val="Collegamentoipertestuale"/>
            <w:rFonts w:ascii="Times New Roman" w:hAnsi="Times New Roman" w:cs="Times New Roman"/>
          </w:rPr>
          <w:t>Matrice inversa di una matrice quadrata</w:t>
        </w:r>
      </w:hyperlink>
    </w:p>
    <w:p w14:paraId="63FF1217" w14:textId="5BBB76F1" w:rsidR="001D6306" w:rsidRPr="00194E8A" w:rsidRDefault="00194E8A" w:rsidP="001D6306">
      <w:pPr>
        <w:rPr>
          <w:rFonts w:ascii="Times New Roman" w:hAnsi="Times New Roman" w:cs="Times New Roman"/>
        </w:rPr>
      </w:pPr>
      <w:hyperlink r:id="rId159" w:history="1">
        <w:r w:rsidR="001D6306" w:rsidRPr="00194E8A">
          <w:rPr>
            <w:rStyle w:val="Collegamentoipertestuale"/>
            <w:rFonts w:ascii="Times New Roman" w:hAnsi="Times New Roman" w:cs="Times New Roman"/>
          </w:rPr>
          <w:t>Il determinante di una matrice quadrata – incipit</w:t>
        </w:r>
      </w:hyperlink>
      <w:r w:rsidR="001D6306" w:rsidRPr="00194E8A">
        <w:rPr>
          <w:rFonts w:ascii="Times New Roman" w:hAnsi="Times New Roman" w:cs="Times New Roman"/>
        </w:rPr>
        <w:t xml:space="preserve"> </w:t>
      </w:r>
    </w:p>
    <w:p w14:paraId="7BAACA0C" w14:textId="41C1EF8A" w:rsidR="001D6306" w:rsidRPr="00194E8A" w:rsidRDefault="00194E8A" w:rsidP="001D6306">
      <w:pPr>
        <w:rPr>
          <w:rFonts w:ascii="Times New Roman" w:hAnsi="Times New Roman" w:cs="Times New Roman"/>
        </w:rPr>
      </w:pPr>
      <w:hyperlink r:id="rId160" w:history="1">
        <w:r w:rsidR="001D6306" w:rsidRPr="00194E8A">
          <w:rPr>
            <w:rStyle w:val="Collegamentoipertestuale"/>
            <w:rFonts w:ascii="Times New Roman" w:hAnsi="Times New Roman" w:cs="Times New Roman"/>
          </w:rPr>
          <w:t>Determinante – interpretazione grafica</w:t>
        </w:r>
      </w:hyperlink>
    </w:p>
    <w:p w14:paraId="1D5A3244" w14:textId="52D4A998" w:rsidR="001D6306" w:rsidRPr="00194E8A" w:rsidRDefault="00194E8A" w:rsidP="001D6306">
      <w:pPr>
        <w:rPr>
          <w:rFonts w:ascii="Times New Roman" w:hAnsi="Times New Roman" w:cs="Times New Roman"/>
        </w:rPr>
      </w:pPr>
      <w:hyperlink r:id="rId161" w:history="1">
        <w:r w:rsidR="001D6306" w:rsidRPr="00194E8A">
          <w:rPr>
            <w:rStyle w:val="Collegamentoipertestuale"/>
            <w:rFonts w:ascii="Times New Roman" w:hAnsi="Times New Roman" w:cs="Times New Roman"/>
          </w:rPr>
          <w:t>Metodo generale per il calcolo del determinante – regola di Laplace</w:t>
        </w:r>
      </w:hyperlink>
    </w:p>
    <w:p w14:paraId="18ECBF7F" w14:textId="5A768F2B" w:rsidR="001D6306" w:rsidRPr="00194E8A" w:rsidRDefault="00194E8A" w:rsidP="001D6306">
      <w:pPr>
        <w:rPr>
          <w:rFonts w:ascii="Times New Roman" w:hAnsi="Times New Roman" w:cs="Times New Roman"/>
        </w:rPr>
      </w:pPr>
      <w:hyperlink r:id="rId162" w:history="1">
        <w:r w:rsidR="001D6306" w:rsidRPr="00194E8A">
          <w:rPr>
            <w:rStyle w:val="Collegamentoipertestuale"/>
            <w:rFonts w:ascii="Times New Roman" w:hAnsi="Times New Roman" w:cs="Times New Roman"/>
          </w:rPr>
          <w:t>Determinante di una matrice 4x4</w:t>
        </w:r>
      </w:hyperlink>
    </w:p>
    <w:p w14:paraId="11869D4F" w14:textId="35D2CAC8" w:rsidR="001D6306" w:rsidRPr="00194E8A" w:rsidRDefault="00194E8A" w:rsidP="001D6306">
      <w:pPr>
        <w:rPr>
          <w:rFonts w:ascii="Times New Roman" w:hAnsi="Times New Roman" w:cs="Times New Roman"/>
        </w:rPr>
      </w:pPr>
      <w:hyperlink r:id="rId163" w:history="1">
        <w:r w:rsidR="001D6306" w:rsidRPr="00194E8A">
          <w:rPr>
            <w:rStyle w:val="Collegamentoipertestuale"/>
            <w:rFonts w:ascii="Times New Roman" w:hAnsi="Times New Roman" w:cs="Times New Roman"/>
          </w:rPr>
          <w:t>Rango di una matrice con il metodo del determinante dei minori</w:t>
        </w:r>
      </w:hyperlink>
    </w:p>
    <w:p w14:paraId="1AD020B3" w14:textId="65B829E1" w:rsidR="001D6306" w:rsidRPr="00194E8A" w:rsidRDefault="00194E8A" w:rsidP="001D6306">
      <w:pPr>
        <w:rPr>
          <w:rFonts w:ascii="Times New Roman" w:hAnsi="Times New Roman" w:cs="Times New Roman"/>
        </w:rPr>
      </w:pPr>
      <w:hyperlink r:id="rId164" w:history="1">
        <w:r w:rsidR="001D6306" w:rsidRPr="00194E8A">
          <w:rPr>
            <w:rStyle w:val="Collegamentoipertestuale"/>
            <w:rFonts w:ascii="Times New Roman" w:hAnsi="Times New Roman" w:cs="Times New Roman"/>
          </w:rPr>
          <w:t>Matrice inversa con i determinanti e i complementi algebrici</w:t>
        </w:r>
      </w:hyperlink>
    </w:p>
    <w:p w14:paraId="1C15D1D4" w14:textId="1790C9B4" w:rsidR="001D6306" w:rsidRPr="00194E8A" w:rsidRDefault="00194E8A" w:rsidP="001D6306">
      <w:pPr>
        <w:rPr>
          <w:rFonts w:ascii="Times New Roman" w:hAnsi="Times New Roman" w:cs="Times New Roman"/>
        </w:rPr>
      </w:pPr>
      <w:hyperlink r:id="rId165" w:history="1">
        <w:r w:rsidR="001D6306" w:rsidRPr="00194E8A">
          <w:rPr>
            <w:rStyle w:val="Collegamentoipertestuale"/>
            <w:rFonts w:ascii="Times New Roman" w:hAnsi="Times New Roman" w:cs="Times New Roman"/>
          </w:rPr>
          <w:t>Matrice inversa con il metodo Gauss</w:t>
        </w:r>
      </w:hyperlink>
    </w:p>
    <w:p w14:paraId="7669860A" w14:textId="59E79564" w:rsidR="001D6306" w:rsidRPr="00194E8A" w:rsidRDefault="00194E8A" w:rsidP="001D6306">
      <w:pPr>
        <w:rPr>
          <w:rFonts w:ascii="Times New Roman" w:hAnsi="Times New Roman" w:cs="Times New Roman"/>
        </w:rPr>
      </w:pPr>
      <w:hyperlink r:id="rId166" w:history="1">
        <w:r w:rsidR="001D6306" w:rsidRPr="00194E8A">
          <w:rPr>
            <w:rStyle w:val="Collegamentoipertestuale"/>
            <w:rFonts w:ascii="Times New Roman" w:hAnsi="Times New Roman" w:cs="Times New Roman"/>
          </w:rPr>
          <w:t>Riduzione in scala di una matrice ed elementi pivot</w:t>
        </w:r>
      </w:hyperlink>
    </w:p>
    <w:p w14:paraId="41807C9A" w14:textId="701A7BEC" w:rsidR="001D6306" w:rsidRPr="00194E8A" w:rsidRDefault="001D6306" w:rsidP="001D6306">
      <w:pPr>
        <w:rPr>
          <w:rFonts w:ascii="Times New Roman" w:hAnsi="Times New Roman" w:cs="Times New Roman"/>
        </w:rPr>
      </w:pPr>
    </w:p>
    <w:p w14:paraId="43110046" w14:textId="4B4D7AAE" w:rsidR="009E47F3" w:rsidRPr="00194E8A" w:rsidRDefault="009E47F3" w:rsidP="009E47F3">
      <w:pPr>
        <w:pStyle w:val="Titolo2"/>
        <w:rPr>
          <w:rFonts w:cs="Times New Roman"/>
        </w:rPr>
      </w:pPr>
      <w:bookmarkStart w:id="14" w:name="_Toc201157191"/>
      <w:r w:rsidRPr="00194E8A">
        <w:rPr>
          <w:rFonts w:cs="Times New Roman"/>
        </w:rPr>
        <w:t>Sistemi lineari</w:t>
      </w:r>
      <w:bookmarkEnd w:id="14"/>
    </w:p>
    <w:p w14:paraId="76683934" w14:textId="1767717C" w:rsidR="009E47F3" w:rsidRPr="00194E8A" w:rsidRDefault="009E47F3" w:rsidP="001D6306">
      <w:pPr>
        <w:rPr>
          <w:rFonts w:ascii="Times New Roman" w:hAnsi="Times New Roman" w:cs="Times New Roman"/>
        </w:rPr>
      </w:pPr>
    </w:p>
    <w:p w14:paraId="7679639B" w14:textId="22763404" w:rsidR="009E47F3" w:rsidRPr="00194E8A" w:rsidRDefault="00194E8A" w:rsidP="001D6306">
      <w:pPr>
        <w:rPr>
          <w:rFonts w:ascii="Times New Roman" w:hAnsi="Times New Roman" w:cs="Times New Roman"/>
        </w:rPr>
      </w:pPr>
      <w:hyperlink r:id="rId167" w:history="1">
        <w:r w:rsidR="009E47F3" w:rsidRPr="00194E8A">
          <w:rPr>
            <w:rStyle w:val="Collegamentoipertestuale"/>
            <w:rFonts w:ascii="Times New Roman" w:hAnsi="Times New Roman" w:cs="Times New Roman"/>
          </w:rPr>
          <w:t>Sistemi lineari e matrici</w:t>
        </w:r>
      </w:hyperlink>
    </w:p>
    <w:p w14:paraId="59D9FB57" w14:textId="248436A2" w:rsidR="009E47F3" w:rsidRPr="00194E8A" w:rsidRDefault="00194E8A" w:rsidP="001D6306">
      <w:pPr>
        <w:rPr>
          <w:rFonts w:ascii="Times New Roman" w:hAnsi="Times New Roman" w:cs="Times New Roman"/>
        </w:rPr>
      </w:pPr>
      <w:hyperlink r:id="rId168" w:history="1">
        <w:r w:rsidR="009E47F3" w:rsidRPr="00194E8A">
          <w:rPr>
            <w:rStyle w:val="Collegamentoipertestuale"/>
            <w:rFonts w:ascii="Times New Roman" w:hAnsi="Times New Roman" w:cs="Times New Roman"/>
          </w:rPr>
          <w:t>Teorema di Rouchè- Capelli</w:t>
        </w:r>
      </w:hyperlink>
    </w:p>
    <w:p w14:paraId="2CBFFF1B" w14:textId="71D5DE31" w:rsidR="009E47F3" w:rsidRPr="00194E8A" w:rsidRDefault="00194E8A" w:rsidP="001D6306">
      <w:pPr>
        <w:rPr>
          <w:rFonts w:ascii="Times New Roman" w:hAnsi="Times New Roman" w:cs="Times New Roman"/>
        </w:rPr>
      </w:pPr>
      <w:hyperlink r:id="rId169" w:history="1">
        <w:r w:rsidR="009E47F3" w:rsidRPr="00194E8A">
          <w:rPr>
            <w:rStyle w:val="Collegamentoipertestuale"/>
            <w:rFonts w:ascii="Times New Roman" w:hAnsi="Times New Roman" w:cs="Times New Roman"/>
          </w:rPr>
          <w:t>Sistema lineare – metodo di riduzione a scala</w:t>
        </w:r>
      </w:hyperlink>
    </w:p>
    <w:p w14:paraId="0069E9F5" w14:textId="00A5922D" w:rsidR="009E47F3" w:rsidRPr="00194E8A" w:rsidRDefault="00194E8A" w:rsidP="001D6306">
      <w:pPr>
        <w:rPr>
          <w:rFonts w:ascii="Times New Roman" w:hAnsi="Times New Roman" w:cs="Times New Roman"/>
        </w:rPr>
      </w:pPr>
      <w:hyperlink r:id="rId170" w:history="1">
        <w:r w:rsidR="009E47F3" w:rsidRPr="00194E8A">
          <w:rPr>
            <w:rStyle w:val="Collegamentoipertestuale"/>
            <w:rFonts w:ascii="Times New Roman" w:hAnsi="Times New Roman" w:cs="Times New Roman"/>
          </w:rPr>
          <w:t>Soluzioni di un sistema lineare con le matrici quadrate</w:t>
        </w:r>
      </w:hyperlink>
    </w:p>
    <w:p w14:paraId="4190C25E" w14:textId="5C19F39E" w:rsidR="009E47F3" w:rsidRPr="00194E8A" w:rsidRDefault="00194E8A" w:rsidP="001D6306">
      <w:pPr>
        <w:rPr>
          <w:rFonts w:ascii="Times New Roman" w:hAnsi="Times New Roman" w:cs="Times New Roman"/>
        </w:rPr>
      </w:pPr>
      <w:hyperlink r:id="rId171" w:history="1">
        <w:r w:rsidR="009E47F3" w:rsidRPr="00194E8A">
          <w:rPr>
            <w:rStyle w:val="Collegamentoipertestuale"/>
            <w:rFonts w:ascii="Times New Roman" w:hAnsi="Times New Roman" w:cs="Times New Roman"/>
          </w:rPr>
          <w:t>Sistemi lineari – metodo Gauss</w:t>
        </w:r>
      </w:hyperlink>
    </w:p>
    <w:p w14:paraId="4F64CB2D" w14:textId="68D34ABF" w:rsidR="009E47F3" w:rsidRPr="00194E8A" w:rsidRDefault="009E47F3" w:rsidP="001D6306">
      <w:pPr>
        <w:rPr>
          <w:rFonts w:ascii="Times New Roman" w:hAnsi="Times New Roman" w:cs="Times New Roman"/>
        </w:rPr>
      </w:pPr>
    </w:p>
    <w:p w14:paraId="0CE77395" w14:textId="40665F43" w:rsidR="009E47F3" w:rsidRPr="00194E8A" w:rsidRDefault="009E47F3" w:rsidP="009E47F3">
      <w:pPr>
        <w:pStyle w:val="Titolo2"/>
        <w:rPr>
          <w:rFonts w:cs="Times New Roman"/>
        </w:rPr>
      </w:pPr>
      <w:bookmarkStart w:id="15" w:name="_Toc201157192"/>
      <w:r w:rsidRPr="00194E8A">
        <w:rPr>
          <w:rFonts w:cs="Times New Roman"/>
        </w:rPr>
        <w:t>Spazi Vettoriali e Funzioni Lineari</w:t>
      </w:r>
      <w:bookmarkEnd w:id="15"/>
    </w:p>
    <w:p w14:paraId="32616010" w14:textId="5CAF0DAB" w:rsidR="009E47F3" w:rsidRPr="00194E8A" w:rsidRDefault="009E47F3" w:rsidP="009E47F3">
      <w:pPr>
        <w:rPr>
          <w:rFonts w:ascii="Times New Roman" w:hAnsi="Times New Roman" w:cs="Times New Roman"/>
        </w:rPr>
      </w:pPr>
    </w:p>
    <w:p w14:paraId="42AC3A61" w14:textId="08B29278" w:rsidR="009E47F3" w:rsidRPr="00194E8A" w:rsidRDefault="00194E8A" w:rsidP="009E47F3">
      <w:pPr>
        <w:rPr>
          <w:rFonts w:ascii="Times New Roman" w:hAnsi="Times New Roman" w:cs="Times New Roman"/>
        </w:rPr>
      </w:pPr>
      <w:hyperlink r:id="rId172" w:history="1">
        <w:r w:rsidR="009E47F3" w:rsidRPr="00194E8A">
          <w:rPr>
            <w:rStyle w:val="Collegamentoipertestuale"/>
            <w:rFonts w:ascii="Times New Roman" w:hAnsi="Times New Roman" w:cs="Times New Roman"/>
          </w:rPr>
          <w:t>Campo in matematica – proprietà</w:t>
        </w:r>
      </w:hyperlink>
    </w:p>
    <w:p w14:paraId="5FEA437E" w14:textId="3B8630A8" w:rsidR="009E47F3" w:rsidRPr="00194E8A" w:rsidRDefault="00194E8A" w:rsidP="009E47F3">
      <w:pPr>
        <w:rPr>
          <w:rFonts w:ascii="Times New Roman" w:hAnsi="Times New Roman" w:cs="Times New Roman"/>
        </w:rPr>
      </w:pPr>
      <w:hyperlink r:id="rId173" w:history="1">
        <w:r w:rsidR="009E47F3" w:rsidRPr="00194E8A">
          <w:rPr>
            <w:rStyle w:val="Collegamentoipertestuale"/>
            <w:rFonts w:ascii="Times New Roman" w:hAnsi="Times New Roman" w:cs="Times New Roman"/>
          </w:rPr>
          <w:t>Spazio vettoriale</w:t>
        </w:r>
      </w:hyperlink>
    </w:p>
    <w:p w14:paraId="0AE0781C" w14:textId="511187DE" w:rsidR="009E47F3" w:rsidRPr="00194E8A" w:rsidRDefault="00194E8A" w:rsidP="009E47F3">
      <w:pPr>
        <w:rPr>
          <w:rFonts w:ascii="Times New Roman" w:hAnsi="Times New Roman" w:cs="Times New Roman"/>
        </w:rPr>
      </w:pPr>
      <w:hyperlink r:id="rId174" w:history="1">
        <w:r w:rsidR="009E47F3" w:rsidRPr="00194E8A">
          <w:rPr>
            <w:rStyle w:val="Collegamentoipertestuale"/>
            <w:rFonts w:ascii="Times New Roman" w:hAnsi="Times New Roman" w:cs="Times New Roman"/>
          </w:rPr>
          <w:t>Base di uno spazio vettoriale</w:t>
        </w:r>
      </w:hyperlink>
    </w:p>
    <w:p w14:paraId="7A0BBE0D" w14:textId="4156235C" w:rsidR="009E47F3" w:rsidRPr="00194E8A" w:rsidRDefault="00194E8A" w:rsidP="009E47F3">
      <w:pPr>
        <w:rPr>
          <w:rFonts w:ascii="Times New Roman" w:hAnsi="Times New Roman" w:cs="Times New Roman"/>
        </w:rPr>
      </w:pPr>
      <w:hyperlink r:id="rId175" w:history="1">
        <w:r w:rsidR="009E47F3" w:rsidRPr="00194E8A">
          <w:rPr>
            <w:rStyle w:val="Collegamentoipertestuale"/>
            <w:rFonts w:ascii="Times New Roman" w:hAnsi="Times New Roman" w:cs="Times New Roman"/>
          </w:rPr>
          <w:t>Le applicazioni lineari</w:t>
        </w:r>
      </w:hyperlink>
    </w:p>
    <w:p w14:paraId="2025F365" w14:textId="4128F24E" w:rsidR="009E47F3" w:rsidRPr="00194E8A" w:rsidRDefault="00194E8A" w:rsidP="009E47F3">
      <w:pPr>
        <w:rPr>
          <w:rFonts w:ascii="Times New Roman" w:hAnsi="Times New Roman" w:cs="Times New Roman"/>
        </w:rPr>
      </w:pPr>
      <w:hyperlink r:id="rId176" w:history="1">
        <w:r w:rsidR="009E47F3" w:rsidRPr="00194E8A">
          <w:rPr>
            <w:rStyle w:val="Collegamentoipertestuale"/>
            <w:rFonts w:ascii="Times New Roman" w:hAnsi="Times New Roman" w:cs="Times New Roman"/>
          </w:rPr>
          <w:t>Nucleo di un’applicazione lineare</w:t>
        </w:r>
      </w:hyperlink>
    </w:p>
    <w:p w14:paraId="41C174F4" w14:textId="0757CCE5" w:rsidR="009E47F3" w:rsidRPr="00194E8A" w:rsidRDefault="00194E8A" w:rsidP="009E47F3">
      <w:pPr>
        <w:rPr>
          <w:rFonts w:ascii="Times New Roman" w:hAnsi="Times New Roman" w:cs="Times New Roman"/>
        </w:rPr>
      </w:pPr>
      <w:hyperlink r:id="rId177" w:history="1">
        <w:r w:rsidR="009E47F3" w:rsidRPr="00194E8A">
          <w:rPr>
            <w:rStyle w:val="Collegamentoipertestuale"/>
            <w:rFonts w:ascii="Times New Roman" w:hAnsi="Times New Roman" w:cs="Times New Roman"/>
          </w:rPr>
          <w:t>Immagine di un’applicazione lineare</w:t>
        </w:r>
      </w:hyperlink>
    </w:p>
    <w:p w14:paraId="6125AFB2" w14:textId="44EF47D2" w:rsidR="009E47F3" w:rsidRPr="00194E8A" w:rsidRDefault="00194E8A" w:rsidP="009E47F3">
      <w:pPr>
        <w:rPr>
          <w:rFonts w:ascii="Times New Roman" w:hAnsi="Times New Roman" w:cs="Times New Roman"/>
        </w:rPr>
      </w:pPr>
      <w:hyperlink r:id="rId178" w:history="1">
        <w:r w:rsidR="009E47F3" w:rsidRPr="00194E8A">
          <w:rPr>
            <w:rStyle w:val="Collegamentoipertestuale"/>
            <w:rFonts w:ascii="Times New Roman" w:hAnsi="Times New Roman" w:cs="Times New Roman"/>
          </w:rPr>
          <w:t>Autovalori, autovettori e autospazi</w:t>
        </w:r>
      </w:hyperlink>
    </w:p>
    <w:p w14:paraId="6E883923" w14:textId="52FF32DB" w:rsidR="009E47F3" w:rsidRPr="00194E8A" w:rsidRDefault="00194E8A" w:rsidP="009E47F3">
      <w:pPr>
        <w:rPr>
          <w:rFonts w:ascii="Times New Roman" w:hAnsi="Times New Roman" w:cs="Times New Roman"/>
        </w:rPr>
      </w:pPr>
      <w:hyperlink r:id="rId179" w:history="1">
        <w:r w:rsidR="009E47F3" w:rsidRPr="00194E8A">
          <w:rPr>
            <w:rStyle w:val="Collegamentoipertestuale"/>
            <w:rFonts w:ascii="Times New Roman" w:hAnsi="Times New Roman" w:cs="Times New Roman"/>
          </w:rPr>
          <w:t>Coniche e matrici</w:t>
        </w:r>
      </w:hyperlink>
    </w:p>
    <w:p w14:paraId="234EE07D" w14:textId="2406E897" w:rsidR="00300BB7" w:rsidRPr="00194E8A" w:rsidRDefault="00300BB7" w:rsidP="009E47F3">
      <w:pPr>
        <w:rPr>
          <w:rFonts w:ascii="Times New Roman" w:hAnsi="Times New Roman" w:cs="Times New Roman"/>
        </w:rPr>
      </w:pPr>
    </w:p>
    <w:p w14:paraId="38159FC7" w14:textId="77777777" w:rsidR="00300BB7" w:rsidRPr="00194E8A" w:rsidRDefault="00300BB7" w:rsidP="009E47F3">
      <w:pPr>
        <w:rPr>
          <w:rFonts w:ascii="Times New Roman" w:hAnsi="Times New Roman" w:cs="Times New Roman"/>
        </w:rPr>
      </w:pPr>
    </w:p>
    <w:p w14:paraId="5FD7C7BC" w14:textId="77777777" w:rsidR="009E47F3" w:rsidRPr="00194E8A" w:rsidRDefault="009E47F3" w:rsidP="001D6306">
      <w:pPr>
        <w:rPr>
          <w:rFonts w:ascii="Times New Roman" w:hAnsi="Times New Roman" w:cs="Times New Roman"/>
        </w:rPr>
      </w:pPr>
    </w:p>
    <w:p w14:paraId="7559E8A4" w14:textId="77777777" w:rsidR="00C407ED" w:rsidRPr="00194E8A" w:rsidRDefault="00C407ED" w:rsidP="003F799D">
      <w:pPr>
        <w:rPr>
          <w:rFonts w:ascii="Times New Roman" w:eastAsiaTheme="minorEastAsia" w:hAnsi="Times New Roman" w:cs="Times New Roman"/>
        </w:rPr>
      </w:pPr>
    </w:p>
    <w:sectPr w:rsidR="00C407ED" w:rsidRPr="00194E8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14B"/>
    <w:rsid w:val="0006227C"/>
    <w:rsid w:val="00134ED6"/>
    <w:rsid w:val="00181312"/>
    <w:rsid w:val="00194E8A"/>
    <w:rsid w:val="001C5181"/>
    <w:rsid w:val="001D6306"/>
    <w:rsid w:val="001F4D9C"/>
    <w:rsid w:val="002168D7"/>
    <w:rsid w:val="00300BB7"/>
    <w:rsid w:val="00342B1B"/>
    <w:rsid w:val="003B499E"/>
    <w:rsid w:val="003F799D"/>
    <w:rsid w:val="005A5997"/>
    <w:rsid w:val="005D44F2"/>
    <w:rsid w:val="0063564F"/>
    <w:rsid w:val="008079E4"/>
    <w:rsid w:val="008C0C80"/>
    <w:rsid w:val="009C514B"/>
    <w:rsid w:val="009E47F3"/>
    <w:rsid w:val="00B80B8C"/>
    <w:rsid w:val="00C12D42"/>
    <w:rsid w:val="00C310EF"/>
    <w:rsid w:val="00C407ED"/>
    <w:rsid w:val="00FC6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B1855"/>
  <w15:chartTrackingRefBased/>
  <w15:docId w15:val="{68FEDD46-B80B-497D-B421-43B820BDA4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9C514B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b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C12D42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C514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C514B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C514B"/>
    <w:rPr>
      <w:rFonts w:ascii="Times New Roman" w:eastAsiaTheme="majorEastAsia" w:hAnsi="Times New Roman" w:cstheme="majorBidi"/>
      <w:b/>
      <w:sz w:val="32"/>
      <w:szCs w:val="32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C514B"/>
    <w:rPr>
      <w:color w:val="954F72" w:themeColor="followed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342B1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42B1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42B1B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42B1B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42B1B"/>
    <w:rPr>
      <w:b/>
      <w:bCs/>
      <w:sz w:val="20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12D42"/>
    <w:rPr>
      <w:rFonts w:ascii="Times New Roman" w:eastAsiaTheme="majorEastAsia" w:hAnsi="Times New Roman" w:cstheme="majorBidi"/>
      <w:b/>
      <w:sz w:val="26"/>
      <w:szCs w:val="26"/>
    </w:rPr>
  </w:style>
  <w:style w:type="paragraph" w:styleId="Titolo">
    <w:name w:val="Title"/>
    <w:basedOn w:val="Normale"/>
    <w:next w:val="Normale"/>
    <w:link w:val="TitoloCarattere"/>
    <w:uiPriority w:val="10"/>
    <w:qFormat/>
    <w:rsid w:val="00C12D4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12D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stosegnaposto">
    <w:name w:val="Placeholder Text"/>
    <w:basedOn w:val="Carpredefinitoparagrafo"/>
    <w:uiPriority w:val="99"/>
    <w:semiHidden/>
    <w:rsid w:val="003F799D"/>
    <w:rPr>
      <w:color w:val="808080"/>
    </w:rPr>
  </w:style>
  <w:style w:type="paragraph" w:styleId="Titolosommario">
    <w:name w:val="TOC Heading"/>
    <w:basedOn w:val="Titolo1"/>
    <w:next w:val="Normale"/>
    <w:uiPriority w:val="39"/>
    <w:unhideWhenUsed/>
    <w:qFormat/>
    <w:rsid w:val="00194E8A"/>
    <w:pPr>
      <w:outlineLvl w:val="9"/>
    </w:pPr>
    <w:rPr>
      <w:rFonts w:asciiTheme="majorHAnsi" w:hAnsiTheme="majorHAnsi"/>
      <w:b w:val="0"/>
      <w:color w:val="2F5496" w:themeColor="accent1" w:themeShade="BF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194E8A"/>
    <w:pPr>
      <w:spacing w:after="100"/>
    </w:pPr>
  </w:style>
  <w:style w:type="paragraph" w:styleId="Sommario2">
    <w:name w:val="toc 2"/>
    <w:basedOn w:val="Normale"/>
    <w:next w:val="Normale"/>
    <w:autoRedefine/>
    <w:uiPriority w:val="39"/>
    <w:unhideWhenUsed/>
    <w:rsid w:val="00194E8A"/>
    <w:pPr>
      <w:spacing w:after="10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194E8A"/>
    <w:pPr>
      <w:spacing w:after="100"/>
      <w:ind w:left="440"/>
    </w:pPr>
    <w:rPr>
      <w:rFonts w:eastAsiaTheme="minorEastAsia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andreailmatematico.it/matematica/trigonometria/equazioni-elementari-in-seno-e-coseno/" TargetMode="External"/><Relationship Id="rId21" Type="http://schemas.openxmlformats.org/officeDocument/2006/relationships/hyperlink" Target="https://andreailmatematico.it/matematica/dai-concetti-base-alle-prime-equazioni/raccoglimento-a-fattor-parziale/" TargetMode="External"/><Relationship Id="rId42" Type="http://schemas.openxmlformats.org/officeDocument/2006/relationships/hyperlink" Target="https://andreailmatematico.it/matematica/la-retta-in-breve-parte-1/" TargetMode="External"/><Relationship Id="rId63" Type="http://schemas.openxmlformats.org/officeDocument/2006/relationships/hyperlink" Target="https://andreailmatematico.it/matematica/geometria-cartesiana/la-circonferenza-punti-interni-esterni-e-appartenenti-alla-circonferenza/" TargetMode="External"/><Relationship Id="rId84" Type="http://schemas.openxmlformats.org/officeDocument/2006/relationships/hyperlink" Target="https://andreailmatematico.it/matematica/geometria-cartesiana/iperbole-introduzione/" TargetMode="External"/><Relationship Id="rId138" Type="http://schemas.openxmlformats.org/officeDocument/2006/relationships/hyperlink" Target="https://andreailmatematico.it/matematica/integrali/derivata-di-una-funzione-composta/" TargetMode="External"/><Relationship Id="rId159" Type="http://schemas.openxmlformats.org/officeDocument/2006/relationships/hyperlink" Target="https://andreailmatematico.it/matematica/algebra-lineare/il-determinante-di-una-matrice-quadrata-incipit/" TargetMode="External"/><Relationship Id="rId170" Type="http://schemas.openxmlformats.org/officeDocument/2006/relationships/hyperlink" Target="https://andreailmatematico.it/matematica/algebra-lineare/soluzioni-di-un-sistema-lineare-con-le-matrici-quadrate/" TargetMode="External"/><Relationship Id="rId107" Type="http://schemas.openxmlformats.org/officeDocument/2006/relationships/hyperlink" Target="https://andreailmatematico.it/matematica/trigonometria/la-funzione-coseno/" TargetMode="External"/><Relationship Id="rId11" Type="http://schemas.openxmlformats.org/officeDocument/2006/relationships/hyperlink" Target="https://andreailmatematico.it/matematica/dai-concetti-base-alle-prime-equazioni/moltiplicazione-tra-polinomi/" TargetMode="External"/><Relationship Id="rId32" Type="http://schemas.openxmlformats.org/officeDocument/2006/relationships/hyperlink" Target="https://andreailmatematico.it/matematica/dalle-equazioni-ai-primi-studi-di-funzione/equazioni-fratte-frazionarie/" TargetMode="External"/><Relationship Id="rId53" Type="http://schemas.openxmlformats.org/officeDocument/2006/relationships/hyperlink" Target="https://andreailmatematico.it/matematica/geometria-cartesiana/equazione-di-una-circonferenza/" TargetMode="External"/><Relationship Id="rId74" Type="http://schemas.openxmlformats.org/officeDocument/2006/relationships/hyperlink" Target="https://andreailmatematico.it/matematica/geometria-cartesiana/ellisse-introduzione/" TargetMode="External"/><Relationship Id="rId128" Type="http://schemas.openxmlformats.org/officeDocument/2006/relationships/hyperlink" Target="https://andreailmatematico.it/matematica/integrali/limiti-notevoli/" TargetMode="External"/><Relationship Id="rId149" Type="http://schemas.openxmlformats.org/officeDocument/2006/relationships/hyperlink" Target="https://andreailmatematico.it/matematica/teoremi/teorema-di-hospital/" TargetMode="External"/><Relationship Id="rId5" Type="http://schemas.openxmlformats.org/officeDocument/2006/relationships/hyperlink" Target="https://andreailmatematico.it/matematica/dai-concetti-base-alle-prime-equazioni/1-i-numeri-primi-cosa-sono-e-perche-sono-speciali/" TargetMode="External"/><Relationship Id="rId95" Type="http://schemas.openxmlformats.org/officeDocument/2006/relationships/hyperlink" Target="https://andreailmatematico.it/matematica/dalle-equazioni-ai-primi-studi-di-funzione/la-funzione-esponenziale/" TargetMode="External"/><Relationship Id="rId160" Type="http://schemas.openxmlformats.org/officeDocument/2006/relationships/hyperlink" Target="https://andreailmatematico.it/matematica/algebra-lineare/determinante-interpretazione-grafica/" TargetMode="External"/><Relationship Id="rId181" Type="http://schemas.openxmlformats.org/officeDocument/2006/relationships/theme" Target="theme/theme1.xml"/><Relationship Id="rId22" Type="http://schemas.openxmlformats.org/officeDocument/2006/relationships/hyperlink" Target="https://andreailmatematico.it/matematica/dai-concetti-base-alle-prime-equazioni/differenza-di-quadrati-scomposizione/" TargetMode="External"/><Relationship Id="rId43" Type="http://schemas.openxmlformats.org/officeDocument/2006/relationships/hyperlink" Target="https://andreailmatematico.it/matematica/geometria-cartesiana/il-coefficiente-angolare/" TargetMode="External"/><Relationship Id="rId64" Type="http://schemas.openxmlformats.org/officeDocument/2006/relationships/hyperlink" Target="https://andreailmatematico.it/matematica/geometria-cartesiana/fasci-di-circonferenze/" TargetMode="External"/><Relationship Id="rId118" Type="http://schemas.openxmlformats.org/officeDocument/2006/relationships/hyperlink" Target="https://andreailmatematico.it/matematica/trigonometria/il-teorema-dei-seni/" TargetMode="External"/><Relationship Id="rId139" Type="http://schemas.openxmlformats.org/officeDocument/2006/relationships/hyperlink" Target="https://andreailmatematico.it/matematica/integrali/segno-della-derivata-e-monotonia-di-una-funzione/" TargetMode="External"/><Relationship Id="rId85" Type="http://schemas.openxmlformats.org/officeDocument/2006/relationships/hyperlink" Target="https://andreailmatematico.it/matematica/geometria-cartesiana/forma-canonica-iperbole-dimostrazione/" TargetMode="External"/><Relationship Id="rId150" Type="http://schemas.openxmlformats.org/officeDocument/2006/relationships/hyperlink" Target="https://andreailmatematico.it/matematica/teoremi/valore-medio-media-integrale/" TargetMode="External"/><Relationship Id="rId171" Type="http://schemas.openxmlformats.org/officeDocument/2006/relationships/hyperlink" Target="https://andreailmatematico.it/matematica/algebra-lineare/sistemi-lineari-metodo-gauss/" TargetMode="External"/><Relationship Id="rId12" Type="http://schemas.openxmlformats.org/officeDocument/2006/relationships/hyperlink" Target="https://andreailmatematico.it/matematica/dai-concetti-base-alle-prime-equazioni/i-prodotti-notevoli/" TargetMode="External"/><Relationship Id="rId33" Type="http://schemas.openxmlformats.org/officeDocument/2006/relationships/hyperlink" Target="https://andreailmatematico.it/matematica/dalle-equazioni-ai-primi-studi-di-funzione/disequazioni-fratte-frazionarie/" TargetMode="External"/><Relationship Id="rId108" Type="http://schemas.openxmlformats.org/officeDocument/2006/relationships/hyperlink" Target="https://andreailmatematico.it/matematica/trigonometria/la-funzione-tangente/" TargetMode="External"/><Relationship Id="rId129" Type="http://schemas.openxmlformats.org/officeDocument/2006/relationships/hyperlink" Target="https://andreailmatematico.it/matematica/integrali/continuita-di-una-funzione-funzione-continua/" TargetMode="External"/><Relationship Id="rId54" Type="http://schemas.openxmlformats.org/officeDocument/2006/relationships/hyperlink" Target="https://andreailmatematico.it/matematica/geometria-cartesiana/posizione-punto-circonferenza/" TargetMode="External"/><Relationship Id="rId75" Type="http://schemas.openxmlformats.org/officeDocument/2006/relationships/hyperlink" Target="https://andreailmatematico.it/matematica/geometria-cartesiana/forma-canonica-dellellisse-dimostrazione/" TargetMode="External"/><Relationship Id="rId96" Type="http://schemas.openxmlformats.org/officeDocument/2006/relationships/hyperlink" Target="https://andreailmatematico.it/matematica/dalle-equazioni-ai-primi-studi-di-funzione/il-numero-di-nepero/" TargetMode="External"/><Relationship Id="rId140" Type="http://schemas.openxmlformats.org/officeDocument/2006/relationships/hyperlink" Target="https://andreailmatematico.it/matematica/integrali/gli-integrali/" TargetMode="External"/><Relationship Id="rId161" Type="http://schemas.openxmlformats.org/officeDocument/2006/relationships/hyperlink" Target="https://andreailmatematico.it/matematica/algebra-lineare/calcolo-del-determinante-regola-di-laplace/" TargetMode="External"/><Relationship Id="rId6" Type="http://schemas.openxmlformats.org/officeDocument/2006/relationships/hyperlink" Target="https://andreailmatematico.it/matematica/dai-concetti-base-alle-prime-equazioni/proprieta-delle-potenze/" TargetMode="External"/><Relationship Id="rId23" Type="http://schemas.openxmlformats.org/officeDocument/2006/relationships/hyperlink" Target="https://andreailmatematico.it/matematica/dai-concetti-base-alle-prime-equazioni/quadrato-di-binomio-scomposizione/&#249;" TargetMode="External"/><Relationship Id="rId119" Type="http://schemas.openxmlformats.org/officeDocument/2006/relationships/hyperlink" Target="https://andreailmatematico.it/matematica/trigonometria/teorema-dellarea-di-un-triangolo/" TargetMode="External"/><Relationship Id="rId44" Type="http://schemas.openxmlformats.org/officeDocument/2006/relationships/hyperlink" Target="https://andreailmatematico.it/matematica/geometria-cartesiana/punto-di-intersezione-di-due-rette/" TargetMode="External"/><Relationship Id="rId60" Type="http://schemas.openxmlformats.org/officeDocument/2006/relationships/hyperlink" Target="https://andreailmatematico.it/matematica/geometria-cartesiana/circonferenza-passante-per-tre-punti-il-metodo-degli-assi/" TargetMode="External"/><Relationship Id="rId65" Type="http://schemas.openxmlformats.org/officeDocument/2006/relationships/hyperlink" Target="https://andreailmatematico.it/matematica/geometria-cartesiana/la-parabola-come-luogo-geometrico/" TargetMode="External"/><Relationship Id="rId81" Type="http://schemas.openxmlformats.org/officeDocument/2006/relationships/hyperlink" Target="https://andreailmatematico.it/matematica/geometria-cartesiana/metodo-del-completamento-del-quadrato-ellisse/" TargetMode="External"/><Relationship Id="rId86" Type="http://schemas.openxmlformats.org/officeDocument/2006/relationships/hyperlink" Target="https://andreailmatematico.it/matematica/geometria-cartesiana/rappresentare-liperbole/" TargetMode="External"/><Relationship Id="rId130" Type="http://schemas.openxmlformats.org/officeDocument/2006/relationships/hyperlink" Target="https://andreailmatematico.it/matematica/integrali/punti-di-discontinuita-di-una-funzione/" TargetMode="External"/><Relationship Id="rId135" Type="http://schemas.openxmlformats.org/officeDocument/2006/relationships/hyperlink" Target="https://andreailmatematico.it/matematica/integrali/derivata-di-un-prodotto-di-funzioni/" TargetMode="External"/><Relationship Id="rId151" Type="http://schemas.openxmlformats.org/officeDocument/2006/relationships/hyperlink" Target="https://andreailmatematico.it/matematica/teoremi/teorema-fondamentale-del-calcolo-integrale/" TargetMode="External"/><Relationship Id="rId156" Type="http://schemas.openxmlformats.org/officeDocument/2006/relationships/hyperlink" Target="https://andreailmatematico.it/matematica/algebra-lineare/le-matrici-incipit/" TargetMode="External"/><Relationship Id="rId177" Type="http://schemas.openxmlformats.org/officeDocument/2006/relationships/hyperlink" Target="https://andreailmatematico.it/matematica/algebra-lineare/immagine-applicazione-lineare/" TargetMode="External"/><Relationship Id="rId172" Type="http://schemas.openxmlformats.org/officeDocument/2006/relationships/hyperlink" Target="https://andreailmatematico.it/matematica/algebra-lineare/campo-in-matematica-proprieta/" TargetMode="External"/><Relationship Id="rId13" Type="http://schemas.openxmlformats.org/officeDocument/2006/relationships/hyperlink" Target="https://andreailmatematico.it/matematica/dai-concetti-base-alle-prime-equazioni/somma-per-differenza-differenza-di-quadrati/" TargetMode="External"/><Relationship Id="rId18" Type="http://schemas.openxmlformats.org/officeDocument/2006/relationships/hyperlink" Target="https://andreailmatematico.it/matematica/dai-concetti-base-alle-prime-equazioni/divisioni-con-ruffini/" TargetMode="External"/><Relationship Id="rId39" Type="http://schemas.openxmlformats.org/officeDocument/2006/relationships/hyperlink" Target="https://andreailmatematico.it/matematica/dalle-equazioni-ai-primi-studi-di-funzione/equazioni-di-secondo-grado/" TargetMode="External"/><Relationship Id="rId109" Type="http://schemas.openxmlformats.org/officeDocument/2006/relationships/hyperlink" Target="https://andreailmatematico.it/matematica/trigonometria/formule-di-addizione-e-sottrazione-goniometria/" TargetMode="External"/><Relationship Id="rId34" Type="http://schemas.openxmlformats.org/officeDocument/2006/relationships/hyperlink" Target="https://andreailmatematico.it/matematica/dalle-equazioni-ai-primi-studi-di-funzione/funzione-potenza/" TargetMode="External"/><Relationship Id="rId50" Type="http://schemas.openxmlformats.org/officeDocument/2006/relationships/hyperlink" Target="https://andreailmatematico.it/matematica/geometria-cartesiana/asse-di-un-segmento/" TargetMode="External"/><Relationship Id="rId55" Type="http://schemas.openxmlformats.org/officeDocument/2006/relationships/hyperlink" Target="https://andreailmatematico.it/matematica/geometria-cartesiana/retta-esterna-tangente-e-secante-ad-una-circonferenza/" TargetMode="External"/><Relationship Id="rId76" Type="http://schemas.openxmlformats.org/officeDocument/2006/relationships/hyperlink" Target="https://andreailmatematico.it/matematica/geometria-cartesiana/rappresentare-ellisse/" TargetMode="External"/><Relationship Id="rId97" Type="http://schemas.openxmlformats.org/officeDocument/2006/relationships/hyperlink" Target="https://andreailmatematico.it/matematica/dalle-equazioni-ai-primi-studi-di-funzione/equazioni-esponenzali/" TargetMode="External"/><Relationship Id="rId104" Type="http://schemas.openxmlformats.org/officeDocument/2006/relationships/hyperlink" Target="https://andreailmatematico.it/matematica/dalle-equazioni-ai-primi-studi-di-funzione/equazioni-logaritmiche/" TargetMode="External"/><Relationship Id="rId120" Type="http://schemas.openxmlformats.org/officeDocument/2006/relationships/hyperlink" Target="https://andreailmatematico.it/matematica/trigonometria/teorema-del-coseno/" TargetMode="External"/><Relationship Id="rId125" Type="http://schemas.openxmlformats.org/officeDocument/2006/relationships/hyperlink" Target="https://andreailmatematico.it/matematica/integrali/forma-indeterminata-%e2%88%9e-%e2%88%9e-piu-infinito-meno-infinito/&#249;" TargetMode="External"/><Relationship Id="rId141" Type="http://schemas.openxmlformats.org/officeDocument/2006/relationships/hyperlink" Target="https://andreailmatematico.it/matematica/integrali/regole-di-integrazione-elementari/" TargetMode="External"/><Relationship Id="rId146" Type="http://schemas.openxmlformats.org/officeDocument/2006/relationships/hyperlink" Target="https://andreailmatematico.it/matematica/teoremi/teorema-di-lagrange/" TargetMode="External"/><Relationship Id="rId167" Type="http://schemas.openxmlformats.org/officeDocument/2006/relationships/hyperlink" Target="https://andreailmatematico.it/matematica/algebra-lineare/sitemi-lineari-e-matrici/" TargetMode="External"/><Relationship Id="rId7" Type="http://schemas.openxmlformats.org/officeDocument/2006/relationships/hyperlink" Target="https://andreailmatematico.it/matematica/dai-concetti-base-alle-prime-equazioni/i-monomi-e-caratteristiche/" TargetMode="External"/><Relationship Id="rId71" Type="http://schemas.openxmlformats.org/officeDocument/2006/relationships/hyperlink" Target="https://andreailmatematico.it/matematica/geometria-cartesiana/parabola-con-asse-parallelo-allasse-x-2/" TargetMode="External"/><Relationship Id="rId92" Type="http://schemas.openxmlformats.org/officeDocument/2006/relationships/hyperlink" Target="https://andreailmatematico.it/matematica/dalle-equazioni-ai-primi-studi-di-funzione/equazioni-irrazionali-forma-base/" TargetMode="External"/><Relationship Id="rId162" Type="http://schemas.openxmlformats.org/officeDocument/2006/relationships/hyperlink" Target="https://andreailmatematico.it/matematica/algebra-lineare/determinante-di-una-matrice-4x4/" TargetMode="External"/><Relationship Id="rId2" Type="http://schemas.openxmlformats.org/officeDocument/2006/relationships/styles" Target="styles.xml"/><Relationship Id="rId29" Type="http://schemas.openxmlformats.org/officeDocument/2006/relationships/hyperlink" Target="https://andreailmatematico.it/matematica/dalle-equazioni-ai-primi-studi-di-funzione/equazioni-di-primo-grado/" TargetMode="External"/><Relationship Id="rId24" Type="http://schemas.openxmlformats.org/officeDocument/2006/relationships/hyperlink" Target="https://andreailmatematico.it/matematica/dai-concetti-base-alle-prime-equazioni/trinomio-speciale-di-secondo-grado/" TargetMode="External"/><Relationship Id="rId40" Type="http://schemas.openxmlformats.org/officeDocument/2006/relationships/hyperlink" Target="https://andreailmatematico.it/matematica/dalle-equazioni-ai-primi-studi-di-funzione/disequazioni-di-secondo-grado/" TargetMode="External"/><Relationship Id="rId45" Type="http://schemas.openxmlformats.org/officeDocument/2006/relationships/hyperlink" Target="https://andreailmatematico.it/matematica/geometria-cartesiana/retta-passante-per-un-punto/" TargetMode="External"/><Relationship Id="rId66" Type="http://schemas.openxmlformats.org/officeDocument/2006/relationships/hyperlink" Target="https://andreailmatematico.it/matematica/geometria-cartesiana/la-parabola-in-geometria-analitica/" TargetMode="External"/><Relationship Id="rId87" Type="http://schemas.openxmlformats.org/officeDocument/2006/relationships/hyperlink" Target="https://andreailmatematico.it/matematica/geometria-cartesiana/retta-tangente-alliperbole/" TargetMode="External"/><Relationship Id="rId110" Type="http://schemas.openxmlformats.org/officeDocument/2006/relationships/hyperlink" Target="https://andreailmatematico.it/matematica/trigonometria/angoli-associati-goniometria-e-trigonometria/" TargetMode="External"/><Relationship Id="rId115" Type="http://schemas.openxmlformats.org/officeDocument/2006/relationships/hyperlink" Target="https://andreailmatematico.it/matematica/trigonometria/equazioni-elementari-in-tangente/" TargetMode="External"/><Relationship Id="rId131" Type="http://schemas.openxmlformats.org/officeDocument/2006/relationships/hyperlink" Target="https://andreailmatematico.it/matematica/integrali/il-rapporto-incrementale/" TargetMode="External"/><Relationship Id="rId136" Type="http://schemas.openxmlformats.org/officeDocument/2006/relationships/hyperlink" Target="https://andreailmatematico.it/matematica/integrali/derivata-di-una-frazione/" TargetMode="External"/><Relationship Id="rId157" Type="http://schemas.openxmlformats.org/officeDocument/2006/relationships/hyperlink" Target="https://andreailmatematico.it/matematica/algebra-lineare/operazioni-con-le-matrici/" TargetMode="External"/><Relationship Id="rId178" Type="http://schemas.openxmlformats.org/officeDocument/2006/relationships/hyperlink" Target="https://andreailmatematico.it/matematica/algebra-lineare/autovalori-autovettori-e-autospazi/" TargetMode="External"/><Relationship Id="rId61" Type="http://schemas.openxmlformats.org/officeDocument/2006/relationships/hyperlink" Target="https://andreailmatematico.it/matematica/geometria-cartesiana/curve-dedotte-dalla-circonferenza/" TargetMode="External"/><Relationship Id="rId82" Type="http://schemas.openxmlformats.org/officeDocument/2006/relationships/hyperlink" Target="https://andreailmatematico.it/matematica/geometria-cartesiana/funzioni-irrazionali-ellisse/" TargetMode="External"/><Relationship Id="rId152" Type="http://schemas.openxmlformats.org/officeDocument/2006/relationships/hyperlink" Target="https://andreailmatematico.it/matematica/algebra-lineare/i-vettori-cosa-sono/" TargetMode="External"/><Relationship Id="rId173" Type="http://schemas.openxmlformats.org/officeDocument/2006/relationships/hyperlink" Target="https://andreailmatematico.it/matematica/algebra-lineare/spazio-vettoriale/" TargetMode="External"/><Relationship Id="rId19" Type="http://schemas.openxmlformats.org/officeDocument/2006/relationships/hyperlink" Target="https://andreailmatematico.it/matematica/dai-concetti-base-alle-prime-equazioni/la-scomposizione-dei-polinomi/" TargetMode="External"/><Relationship Id="rId14" Type="http://schemas.openxmlformats.org/officeDocument/2006/relationships/hyperlink" Target="https://andreailmatematico.it/matematica/dai-concetti-base-alle-prime-equazioni/quadrato-di-binomio/" TargetMode="External"/><Relationship Id="rId30" Type="http://schemas.openxmlformats.org/officeDocument/2006/relationships/hyperlink" Target="https://andreailmatematico.it/matematica/dalle-equazioni-ai-primi-studi-di-funzione/la-legge-di-annullamento-del-prodotto/" TargetMode="External"/><Relationship Id="rId35" Type="http://schemas.openxmlformats.org/officeDocument/2006/relationships/hyperlink" Target="https://andreailmatematico.it/matematica/dalle-equazioni-ai-primi-studi-di-funzione/la-radice-quadrata-di-2-un-numero-che-sconvolse-lantichita-e-definisce-la-realta/" TargetMode="External"/><Relationship Id="rId56" Type="http://schemas.openxmlformats.org/officeDocument/2006/relationships/hyperlink" Target="https://andreailmatematico.it/matematica/geometria-cartesiana/rette-tangenti-alla-circonferenza-condotte-da-un-punto-esterno/" TargetMode="External"/><Relationship Id="rId77" Type="http://schemas.openxmlformats.org/officeDocument/2006/relationships/hyperlink" Target="https://andreailmatematico.it/matematica/geometria-cartesiana/ellisse-dal-grafico-allequazione/" TargetMode="External"/><Relationship Id="rId100" Type="http://schemas.openxmlformats.org/officeDocument/2006/relationships/hyperlink" Target="https://andreailmatematico.it/matematica/dalle-equazioni-ai-primi-studi-di-funzione/proprieta-dei-logaritmi/" TargetMode="External"/><Relationship Id="rId105" Type="http://schemas.openxmlformats.org/officeDocument/2006/relationships/hyperlink" Target="https://andreailmatematico.it/matematica/dalle-equazioni-ai-primi-studi-di-funzione/disequazioni-logaritmiche/" TargetMode="External"/><Relationship Id="rId126" Type="http://schemas.openxmlformats.org/officeDocument/2006/relationships/hyperlink" Target="https://andreailmatematico.it/matematica/integrali/forma-indeterminata-infinito-su-infinito-%e2%88%9e-%e2%88%9e/" TargetMode="External"/><Relationship Id="rId147" Type="http://schemas.openxmlformats.org/officeDocument/2006/relationships/hyperlink" Target="https://andreailmatematico.it/matematica/teoremi/teorema-di-cauchy-2/" TargetMode="External"/><Relationship Id="rId168" Type="http://schemas.openxmlformats.org/officeDocument/2006/relationships/hyperlink" Target="https://andreailmatematico.it/matematica/algebra-lineare/teorema-di-rouche-capelli/" TargetMode="External"/><Relationship Id="rId8" Type="http://schemas.openxmlformats.org/officeDocument/2006/relationships/hyperlink" Target="https://andreailmatematico.it/matematica/dai-concetti-base-alle-prime-equazioni/le-operazioni-con-i-monomi/" TargetMode="External"/><Relationship Id="rId51" Type="http://schemas.openxmlformats.org/officeDocument/2006/relationships/hyperlink" Target="https://andreailmatematico.it/matematica/geometria-cartesiana/la-bisettrice-di-un-angolo/" TargetMode="External"/><Relationship Id="rId72" Type="http://schemas.openxmlformats.org/officeDocument/2006/relationships/hyperlink" Target="https://andreailmatematico.it/matematica/geometria-cartesiana/retta-tangente-alla-parabola/" TargetMode="External"/><Relationship Id="rId93" Type="http://schemas.openxmlformats.org/officeDocument/2006/relationships/hyperlink" Target="https://andreailmatematico.it/matematica/dalle-equazioni-ai-primi-studi-di-funzione/equazioni-irrazionali-forma-generale/" TargetMode="External"/><Relationship Id="rId98" Type="http://schemas.openxmlformats.org/officeDocument/2006/relationships/hyperlink" Target="https://andreailmatematico.it/matematica/dalle-equazioni-ai-primi-studi-di-funzione/la-nascita-dei-logaritmi/" TargetMode="External"/><Relationship Id="rId121" Type="http://schemas.openxmlformats.org/officeDocument/2006/relationships/hyperlink" Target="https://andreailmatematico.it/matematica/integrali/introduzione-ai-limiti/" TargetMode="External"/><Relationship Id="rId142" Type="http://schemas.openxmlformats.org/officeDocument/2006/relationships/hyperlink" Target="https://andreailmatematico.it/matematica/integrali/integrali-di-funzioni-composte/" TargetMode="External"/><Relationship Id="rId163" Type="http://schemas.openxmlformats.org/officeDocument/2006/relationships/hyperlink" Target="https://andreailmatematico.it/matematica/algebra-lineare/rango-di-una-matrice-con-il-metodo-del-determinante-dei-minori/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andreailmatematico.it/matematica/dai-concetti-base-alle-prime-equazioni/somma-e-differenza-di-cubi-scomposizione/" TargetMode="External"/><Relationship Id="rId46" Type="http://schemas.openxmlformats.org/officeDocument/2006/relationships/hyperlink" Target="https://andreailmatematico.it/matematica/geometria-cartesiana/retta-passante-per-due-punti/" TargetMode="External"/><Relationship Id="rId67" Type="http://schemas.openxmlformats.org/officeDocument/2006/relationships/hyperlink" Target="https://andreailmatematico.it/matematica/geometria-cartesiana/parabola-con-asse-parallelo-allasse-y/" TargetMode="External"/><Relationship Id="rId116" Type="http://schemas.openxmlformats.org/officeDocument/2006/relationships/hyperlink" Target="https://andreailmatematico.it/matematica/trigonometria/equazioni-lineari-in-seno-e-coseno/" TargetMode="External"/><Relationship Id="rId137" Type="http://schemas.openxmlformats.org/officeDocument/2006/relationships/hyperlink" Target="https://andreailmatematico.it/matematica/integrali/derivata-di-una-funzione-inversa/" TargetMode="External"/><Relationship Id="rId158" Type="http://schemas.openxmlformats.org/officeDocument/2006/relationships/hyperlink" Target="https://andreailmatematico.it/matematica/algebra-lineare/matrice-inversa-di-una-matrice-quadrata/" TargetMode="External"/><Relationship Id="rId20" Type="http://schemas.openxmlformats.org/officeDocument/2006/relationships/hyperlink" Target="https://andreailmatematico.it/matematica/dai-concetti-base-alle-prime-equazioni/raccoglimento-a-fattor-comune-totale/" TargetMode="External"/><Relationship Id="rId41" Type="http://schemas.openxmlformats.org/officeDocument/2006/relationships/hyperlink" Target="https://andreailmatematico.it/matematica/dalle-equazioni-ai-primi-studi-di-funzione/le-formule-di-viete-il-ponte-tra-radici-e-coefficienti-delle-equazioni/" TargetMode="External"/><Relationship Id="rId62" Type="http://schemas.openxmlformats.org/officeDocument/2006/relationships/hyperlink" Target="https://andreailmatematico.it/matematica/geometria-cartesiana/posizione-di-due-circonferenze/" TargetMode="External"/><Relationship Id="rId83" Type="http://schemas.openxmlformats.org/officeDocument/2006/relationships/hyperlink" Target="https://andreailmatematico.it/matematica/geometria-cartesiana/area-ellisse/" TargetMode="External"/><Relationship Id="rId88" Type="http://schemas.openxmlformats.org/officeDocument/2006/relationships/hyperlink" Target="https://andreailmatematico.it/matematica/geometria-cartesiana/iperbole-traslata/" TargetMode="External"/><Relationship Id="rId111" Type="http://schemas.openxmlformats.org/officeDocument/2006/relationships/hyperlink" Target="https://andreailmatematico.it/matematica/trigonometria/formule-di-duplicazione-goniometria/" TargetMode="External"/><Relationship Id="rId132" Type="http://schemas.openxmlformats.org/officeDocument/2006/relationships/hyperlink" Target="https://andreailmatematico.it/matematica/integrali/derivata-con-il-rapporto-incrementale/" TargetMode="External"/><Relationship Id="rId153" Type="http://schemas.openxmlformats.org/officeDocument/2006/relationships/hyperlink" Target="https://andreailmatematico.it/matematica/algebra-lineare/combinazioni-lineari-di-vettori/" TargetMode="External"/><Relationship Id="rId174" Type="http://schemas.openxmlformats.org/officeDocument/2006/relationships/hyperlink" Target="https://andreailmatematico.it/matematica/algebra-lineare/base-di-uno-spazio-vettoriale/" TargetMode="External"/><Relationship Id="rId179" Type="http://schemas.openxmlformats.org/officeDocument/2006/relationships/hyperlink" Target="https://andreailmatematico.it/matematica/algebra-lineare/coniche-e-matrici/" TargetMode="External"/><Relationship Id="rId15" Type="http://schemas.openxmlformats.org/officeDocument/2006/relationships/hyperlink" Target="https://andreailmatematico.it/matematica/dai-concetti-base-alle-prime-equazioni/cubo-di-binomio/" TargetMode="External"/><Relationship Id="rId36" Type="http://schemas.openxmlformats.org/officeDocument/2006/relationships/hyperlink" Target="https://andreailmatematico.it/matematica/dalle-equazioni-ai-primi-studi-di-funzione/i-numeri-irrazionali-gemme-nascoste-della-matematica/" TargetMode="External"/><Relationship Id="rId57" Type="http://schemas.openxmlformats.org/officeDocument/2006/relationships/hyperlink" Target="https://andreailmatematico.it/matematica/geometria-cartesiana/retta-tangente-ad-una-circonferenza-condotta-da-un-punto-esterno-metodo-del-delta/" TargetMode="External"/><Relationship Id="rId106" Type="http://schemas.openxmlformats.org/officeDocument/2006/relationships/hyperlink" Target="https://andreailmatematico.it/matematica/trigonometria/la-funzione-seno/" TargetMode="External"/><Relationship Id="rId127" Type="http://schemas.openxmlformats.org/officeDocument/2006/relationships/hyperlink" Target="https://andreailmatematico.it/matematica/integrali/limiti-forma-indeterminata-0-0-zero-su-zero/" TargetMode="External"/><Relationship Id="rId10" Type="http://schemas.openxmlformats.org/officeDocument/2006/relationships/hyperlink" Target="https://andreailmatematico.it/matematica/dai-concetti-base-alle-prime-equazioni/somma-e-differenza-di-polinomi/" TargetMode="External"/><Relationship Id="rId31" Type="http://schemas.openxmlformats.org/officeDocument/2006/relationships/hyperlink" Target="https://andreailmatematico.it/matematica/dalle-equazioni-ai-primi-studi-di-funzione/equazioni-fattorizzate/" TargetMode="External"/><Relationship Id="rId52" Type="http://schemas.openxmlformats.org/officeDocument/2006/relationships/hyperlink" Target="https://andreailmatematico.it/matematica/geometria-cartesiana/la-circonferenza-nel-sistema-cartesiano/" TargetMode="External"/><Relationship Id="rId73" Type="http://schemas.openxmlformats.org/officeDocument/2006/relationships/hyperlink" Target="https://andreailmatematico.it/matematica/geometria-cartesiana/funzioni-irrazionali-e-parabola/" TargetMode="External"/><Relationship Id="rId78" Type="http://schemas.openxmlformats.org/officeDocument/2006/relationships/hyperlink" Target="https://andreailmatematico.it/matematica/geometria-cartesiana/posizione-retta-ellisse/" TargetMode="External"/><Relationship Id="rId94" Type="http://schemas.openxmlformats.org/officeDocument/2006/relationships/hyperlink" Target="https://andreailmatematico.it/matematica/dalle-equazioni-ai-primi-studi-di-funzione/equazioni-esponenziali/" TargetMode="External"/><Relationship Id="rId99" Type="http://schemas.openxmlformats.org/officeDocument/2006/relationships/hyperlink" Target="https://andreailmatematico.it/matematica/dalle-equazioni-ai-primi-studi-di-funzione/logaritmi-introduzione/" TargetMode="External"/><Relationship Id="rId101" Type="http://schemas.openxmlformats.org/officeDocument/2006/relationships/hyperlink" Target="https://andreailmatematico.it/matematica/dalle-equazioni-ai-primi-studi-di-funzione/equazioni-esponenziali-e-logaritmi/" TargetMode="External"/><Relationship Id="rId122" Type="http://schemas.openxmlformats.org/officeDocument/2006/relationships/hyperlink" Target="https://andreailmatematico.it/matematica/integrali/calcolo-limiti-forme-determinate-indeterminate/" TargetMode="External"/><Relationship Id="rId143" Type="http://schemas.openxmlformats.org/officeDocument/2006/relationships/hyperlink" Target="https://andreailmatematico.it/matematica/integrali/integrale-per-parti-integrazione/" TargetMode="External"/><Relationship Id="rId148" Type="http://schemas.openxmlformats.org/officeDocument/2006/relationships/hyperlink" Target="https://andreailmatematico.it/matematica/teoremi/teorema-di-fermat/" TargetMode="External"/><Relationship Id="rId164" Type="http://schemas.openxmlformats.org/officeDocument/2006/relationships/hyperlink" Target="https://andreailmatematico.it/matematica/algebra-lineare/matrice-inversa-con-i-determinanti-e-i-complementi-algebrici/" TargetMode="External"/><Relationship Id="rId169" Type="http://schemas.openxmlformats.org/officeDocument/2006/relationships/hyperlink" Target="https://andreailmatematico.it/matematica/algebra-lineare/sistema-lineare-metodo-di-riduzione-a-scal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ndreailmatematico.it/matematica/dai-concetti-base-alle-prime-equazioni/i-polinomi/" TargetMode="External"/><Relationship Id="rId180" Type="http://schemas.openxmlformats.org/officeDocument/2006/relationships/fontTable" Target="fontTable.xml"/><Relationship Id="rId26" Type="http://schemas.openxmlformats.org/officeDocument/2006/relationships/hyperlink" Target="https://andreailmatematico.it/matematica/dai-concetti-base-alle-prime-equazioni/scomposizione-con-ruffini/" TargetMode="External"/><Relationship Id="rId47" Type="http://schemas.openxmlformats.org/officeDocument/2006/relationships/hyperlink" Target="https://andreailmatematico.it/matematica/geometria-cartesiana/fasci-di-rette-proprio-e-improprio/" TargetMode="External"/><Relationship Id="rId68" Type="http://schemas.openxmlformats.org/officeDocument/2006/relationships/hyperlink" Target="https://andreailmatematico.it/matematica/geometria-cartesiana/posizione-retta-e-parabola/" TargetMode="External"/><Relationship Id="rId89" Type="http://schemas.openxmlformats.org/officeDocument/2006/relationships/hyperlink" Target="https://andreailmatematico.it/matematica/dalle-equazioni-ai-primi-studi-di-funzione/funzione-modulo-o-valore-assoluto/" TargetMode="External"/><Relationship Id="rId112" Type="http://schemas.openxmlformats.org/officeDocument/2006/relationships/hyperlink" Target="https://andreailmatematico.it/matematica/trigonometria/formule-di-bisezione-goniometria/" TargetMode="External"/><Relationship Id="rId133" Type="http://schemas.openxmlformats.org/officeDocument/2006/relationships/hyperlink" Target="https://andreailmatematico.it/matematica/integrali/regole-di-derivazione-derivate/" TargetMode="External"/><Relationship Id="rId154" Type="http://schemas.openxmlformats.org/officeDocument/2006/relationships/hyperlink" Target="https://andreailmatematico.it/matematica/algebra-lineare/vettori-linearmente-indipendenti-e-dipendenti/" TargetMode="External"/><Relationship Id="rId175" Type="http://schemas.openxmlformats.org/officeDocument/2006/relationships/hyperlink" Target="https://andreailmatematico.it/matematica/algebra-lineare/le-applicazioni-lineari/" TargetMode="External"/><Relationship Id="rId16" Type="http://schemas.openxmlformats.org/officeDocument/2006/relationships/hyperlink" Target="https://andreailmatematico.it/matematica/dai-concetti-base-alle-prime-equazioni/potenza-di-un-binomio-il-triangolo-di-tartaglia/" TargetMode="External"/><Relationship Id="rId37" Type="http://schemas.openxmlformats.org/officeDocument/2006/relationships/hyperlink" Target="https://andreailmatematico.it/matematica/dalle-equazioni-ai-primi-studi-di-funzione/radicali-e-radici/" TargetMode="External"/><Relationship Id="rId58" Type="http://schemas.openxmlformats.org/officeDocument/2006/relationships/hyperlink" Target="https://andreailmatematico.it/matematica/geometria-cartesiana/retta-tangente-ad-una-circonferenza-condotta-da-un-punto-esterno-metodo-della-distanza/" TargetMode="External"/><Relationship Id="rId79" Type="http://schemas.openxmlformats.org/officeDocument/2006/relationships/hyperlink" Target="https://andreailmatematico.it/matematica/geometria-cartesiana/retta-tangente-allellisse/" TargetMode="External"/><Relationship Id="rId102" Type="http://schemas.openxmlformats.org/officeDocument/2006/relationships/hyperlink" Target="https://andreailmatematico.it/matematica/dalle-equazioni-ai-primi-studi-di-funzione/disequazioni-esponenziali/" TargetMode="External"/><Relationship Id="rId123" Type="http://schemas.openxmlformats.org/officeDocument/2006/relationships/hyperlink" Target="https://andreailmatematico.it/matematica/integrali/analisi-grafica-dei-limiti/" TargetMode="External"/><Relationship Id="rId144" Type="http://schemas.openxmlformats.org/officeDocument/2006/relationships/hyperlink" Target="https://andreailmatematico.it/matematica/integrali/integrali-per-sostituzione/" TargetMode="External"/><Relationship Id="rId90" Type="http://schemas.openxmlformats.org/officeDocument/2006/relationships/hyperlink" Target="https://andreailmatematico.it/matematica/dalle-equazioni-ai-primi-studi-di-funzione/equazioni-in-modulo-o-valore-assoluto/" TargetMode="External"/><Relationship Id="rId165" Type="http://schemas.openxmlformats.org/officeDocument/2006/relationships/hyperlink" Target="https://andreailmatematico.it/matematica/algebra-lineare/matrice-inversa-con-il-metodo-gauss/" TargetMode="External"/><Relationship Id="rId27" Type="http://schemas.openxmlformats.org/officeDocument/2006/relationships/hyperlink" Target="https://andreailmatematico.it/matematica/dai-concetti-base-alle-prime-equazioni/frazioni-algebriche/" TargetMode="External"/><Relationship Id="rId48" Type="http://schemas.openxmlformats.org/officeDocument/2006/relationships/hyperlink" Target="https://andreailmatematico.it/matematica/geometria-cartesiana/rette-parallele-e-perpendicolari/" TargetMode="External"/><Relationship Id="rId69" Type="http://schemas.openxmlformats.org/officeDocument/2006/relationships/hyperlink" Target="https://andreailmatematico.it/matematica/geometria-cartesiana/la-traslazione-della-parabola/" TargetMode="External"/><Relationship Id="rId113" Type="http://schemas.openxmlformats.org/officeDocument/2006/relationships/hyperlink" Target="https://andreailmatematico.it/matematica/trigonometria/equazioni-elementari-in-seno/" TargetMode="External"/><Relationship Id="rId134" Type="http://schemas.openxmlformats.org/officeDocument/2006/relationships/hyperlink" Target="https://andreailmatematico.it/matematica/integrali/derivata-di-una-somma-di-funzioni/" TargetMode="External"/><Relationship Id="rId80" Type="http://schemas.openxmlformats.org/officeDocument/2006/relationships/hyperlink" Target="https://andreailmatematico.it/matematica/geometria-cartesiana/traslazione-ellisse/" TargetMode="External"/><Relationship Id="rId155" Type="http://schemas.openxmlformats.org/officeDocument/2006/relationships/hyperlink" Target="https://andreailmatematico.it/matematica/algebra-lineare/prodotto-scalare-e-vettoriale/" TargetMode="External"/><Relationship Id="rId176" Type="http://schemas.openxmlformats.org/officeDocument/2006/relationships/hyperlink" Target="https://andreailmatematico.it/matematica/algebra-lineare/nucleo-ker-applicazione-lineare/" TargetMode="External"/><Relationship Id="rId17" Type="http://schemas.openxmlformats.org/officeDocument/2006/relationships/hyperlink" Target="https://andreailmatematico.it/matematica/dai-concetti-base-alle-prime-equazioni/divisioni-polinomiali/" TargetMode="External"/><Relationship Id="rId38" Type="http://schemas.openxmlformats.org/officeDocument/2006/relationships/hyperlink" Target="https://andreailmatematico.it/matematica/dalle-equazioni-ai-primi-studi-di-funzione/proprieta-dei-radicali/" TargetMode="External"/><Relationship Id="rId59" Type="http://schemas.openxmlformats.org/officeDocument/2006/relationships/hyperlink" Target="https://andreailmatematico.it/matematica/geometria-cartesiana/circonferenza-passante-per-tre-punti-il-metodo-algebrico/" TargetMode="External"/><Relationship Id="rId103" Type="http://schemas.openxmlformats.org/officeDocument/2006/relationships/hyperlink" Target="https://andreailmatematico.it/matematica/dalle-equazioni-ai-primi-studi-di-funzione/la-funzione-logaritmica/" TargetMode="External"/><Relationship Id="rId124" Type="http://schemas.openxmlformats.org/officeDocument/2006/relationships/hyperlink" Target="https://andreailmatematico.it/matematica/integrali/scala-degli-infiniti/" TargetMode="External"/><Relationship Id="rId70" Type="http://schemas.openxmlformats.org/officeDocument/2006/relationships/hyperlink" Target="https://andreailmatematico.it/matematica/geometria-cartesiana/equazione-della-parabola-con-date-condizioni/" TargetMode="External"/><Relationship Id="rId91" Type="http://schemas.openxmlformats.org/officeDocument/2006/relationships/hyperlink" Target="https://andreailmatematico.it/matematica/dalle-equazioni-ai-primi-studi-di-funzione/funzione-radice-irrazionale-quadrata/" TargetMode="External"/><Relationship Id="rId145" Type="http://schemas.openxmlformats.org/officeDocument/2006/relationships/hyperlink" Target="https://andreailmatematico.it/matematica/teoremi/teorema-di-rolle/" TargetMode="External"/><Relationship Id="rId166" Type="http://schemas.openxmlformats.org/officeDocument/2006/relationships/hyperlink" Target="https://andreailmatematico.it/matematica/algebra-lineare/riduzione-a-scala-di-una-matrice-ed-elementi-pivot/" TargetMode="External"/><Relationship Id="rId1" Type="http://schemas.openxmlformats.org/officeDocument/2006/relationships/customXml" Target="../customXml/item1.xml"/><Relationship Id="rId28" Type="http://schemas.openxmlformats.org/officeDocument/2006/relationships/hyperlink" Target="https://andreailmatematico.it/matematica/dalle-equazioni-ai-primi-studi-di-funzione/le-equazioni/" TargetMode="External"/><Relationship Id="rId49" Type="http://schemas.openxmlformats.org/officeDocument/2006/relationships/hyperlink" Target="https://andreailmatematico.it/matematica/geometria-cartesiana/distanza-di-un-punto-da-una-retta/" TargetMode="External"/><Relationship Id="rId114" Type="http://schemas.openxmlformats.org/officeDocument/2006/relationships/hyperlink" Target="https://andreailmatematico.it/matematica/trigonometria/equazioni-elementari-in-coseno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C09B84-9109-4295-9C85-F0C5109BE9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8</Pages>
  <Words>4183</Words>
  <Characters>23849</Characters>
  <Application>Microsoft Office Word</Application>
  <DocSecurity>0</DocSecurity>
  <Lines>198</Lines>
  <Paragraphs>55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capitolio</dc:creator>
  <cp:keywords/>
  <dc:description/>
  <cp:lastModifiedBy>Andrea capitolio</cp:lastModifiedBy>
  <cp:revision>5</cp:revision>
  <dcterms:created xsi:type="dcterms:W3CDTF">2025-06-04T15:09:00Z</dcterms:created>
  <dcterms:modified xsi:type="dcterms:W3CDTF">2025-06-18T14:41:00Z</dcterms:modified>
</cp:coreProperties>
</file>